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63EC0C" w14:textId="77777777" w:rsidR="008F1D04" w:rsidRPr="008F1D04" w:rsidRDefault="008F1D04" w:rsidP="008F1D04">
      <w:pPr>
        <w:snapToGrid w:val="0"/>
        <w:spacing w:line="320" w:lineRule="atLeast"/>
        <w:ind w:left="3924" w:hangingChars="1400" w:hanging="3924"/>
        <w:jc w:val="center"/>
        <w:rPr>
          <w:rFonts w:ascii="Times New Roman" w:eastAsia="標楷體" w:hAnsi="Times New Roman" w:cs="Times New Roman"/>
          <w:b/>
          <w:color w:val="000000"/>
          <w:sz w:val="28"/>
          <w:szCs w:val="32"/>
        </w:rPr>
      </w:pPr>
      <w:r w:rsidRPr="008F1D04">
        <w:rPr>
          <w:rFonts w:ascii="Calibri" w:eastAsia="標楷體" w:hAnsi="標楷體" w:cs="Times New Roman"/>
          <w:b/>
          <w:color w:val="000000"/>
          <w:sz w:val="28"/>
          <w:szCs w:val="32"/>
        </w:rPr>
        <w:t>中華民國國立中興大學農藝學系系友會傑出系友表揚辦法</w:t>
      </w:r>
    </w:p>
    <w:p w14:paraId="3D634AF9" w14:textId="77777777" w:rsidR="008F1D04" w:rsidRPr="008F1D04" w:rsidRDefault="008F1D04" w:rsidP="004B1352">
      <w:pPr>
        <w:snapToGrid w:val="0"/>
        <w:jc w:val="right"/>
        <w:rPr>
          <w:rFonts w:ascii="標楷體" w:eastAsia="標楷體" w:hAnsi="標楷體" w:cs="Times New Roman"/>
          <w:color w:val="000000"/>
          <w:sz w:val="20"/>
        </w:rPr>
      </w:pPr>
      <w:smartTag w:uri="urn:schemas-microsoft-com:office:smarttags" w:element="chsdate">
        <w:smartTagPr>
          <w:attr w:name="Year" w:val="2011"/>
          <w:attr w:name="Month" w:val="10"/>
          <w:attr w:name="Day" w:val="29"/>
          <w:attr w:name="IsLunarDate" w:val="False"/>
          <w:attr w:name="IsROCDate" w:val="True"/>
        </w:smartTagPr>
        <w:r w:rsidRPr="008F1D04">
          <w:rPr>
            <w:rFonts w:ascii="標楷體" w:eastAsia="標楷體" w:hAnsi="標楷體" w:cs="Times New Roman"/>
            <w:color w:val="000000"/>
            <w:sz w:val="20"/>
          </w:rPr>
          <w:t>中華民國100年10月29日</w:t>
        </w:r>
      </w:smartTag>
      <w:r w:rsidRPr="008F1D04">
        <w:rPr>
          <w:rFonts w:ascii="標楷體" w:eastAsia="標楷體" w:hAnsi="標楷體" w:cs="Times New Roman"/>
          <w:color w:val="000000"/>
          <w:sz w:val="20"/>
        </w:rPr>
        <w:t>成立會員大會通過</w:t>
      </w:r>
    </w:p>
    <w:p w14:paraId="253FF84B" w14:textId="77777777" w:rsidR="008F1D04" w:rsidRPr="008F1D04" w:rsidRDefault="008F1D04" w:rsidP="004B1352">
      <w:pPr>
        <w:snapToGrid w:val="0"/>
        <w:jc w:val="right"/>
        <w:rPr>
          <w:rFonts w:ascii="標楷體" w:eastAsia="標楷體" w:hAnsi="標楷體" w:cs="Times New Roman"/>
          <w:color w:val="000000"/>
          <w:sz w:val="20"/>
        </w:rPr>
      </w:pPr>
      <w:smartTag w:uri="urn:schemas-microsoft-com:office:smarttags" w:element="chsdate">
        <w:smartTagPr>
          <w:attr w:name="Year" w:val="2012"/>
          <w:attr w:name="Month" w:val="2"/>
          <w:attr w:name="Day" w:val="9"/>
          <w:attr w:name="IsLunarDate" w:val="False"/>
          <w:attr w:name="IsROCDate" w:val="True"/>
        </w:smartTagPr>
        <w:r w:rsidRPr="008F1D04">
          <w:rPr>
            <w:rFonts w:ascii="標楷體" w:eastAsia="標楷體" w:hAnsi="標楷體" w:cs="Times New Roman"/>
            <w:color w:val="000000"/>
            <w:sz w:val="20"/>
          </w:rPr>
          <w:t>中華民國101年2月9日</w:t>
        </w:r>
      </w:smartTag>
      <w:r w:rsidRPr="008F1D04">
        <w:rPr>
          <w:rFonts w:ascii="標楷體" w:eastAsia="標楷體" w:hAnsi="標楷體" w:cs="Times New Roman"/>
          <w:color w:val="000000"/>
          <w:sz w:val="20"/>
        </w:rPr>
        <w:t>理監事聯席會追認通過</w:t>
      </w:r>
    </w:p>
    <w:p w14:paraId="222513D0" w14:textId="77777777" w:rsidR="008F1D04" w:rsidRPr="008F1D04" w:rsidRDefault="008F1D04" w:rsidP="004B1352">
      <w:pPr>
        <w:snapToGrid w:val="0"/>
        <w:jc w:val="right"/>
        <w:rPr>
          <w:rFonts w:ascii="標楷體" w:eastAsia="標楷體" w:hAnsi="標楷體" w:cs="Times New Roman"/>
          <w:color w:val="000000"/>
          <w:sz w:val="20"/>
        </w:rPr>
      </w:pPr>
      <w:r w:rsidRPr="008F1D04">
        <w:rPr>
          <w:rFonts w:ascii="標楷體" w:eastAsia="標楷體" w:hAnsi="標楷體" w:cs="Times New Roman"/>
          <w:color w:val="000000"/>
          <w:sz w:val="20"/>
        </w:rPr>
        <w:t>中華民國113年1月27日第四屆第十一次理監事聯席會議修訂</w:t>
      </w:r>
    </w:p>
    <w:p w14:paraId="0375DFBE" w14:textId="77777777" w:rsidR="008F1D04" w:rsidRDefault="008F1D04" w:rsidP="004B1352">
      <w:pPr>
        <w:snapToGrid w:val="0"/>
        <w:jc w:val="right"/>
        <w:rPr>
          <w:rFonts w:ascii="標楷體" w:eastAsia="標楷體" w:hAnsi="標楷體" w:cs="Times New Roman"/>
          <w:color w:val="000000"/>
          <w:sz w:val="20"/>
        </w:rPr>
      </w:pPr>
      <w:r w:rsidRPr="008F1D04">
        <w:rPr>
          <w:rFonts w:ascii="標楷體" w:eastAsia="標楷體" w:hAnsi="標楷體" w:cs="Times New Roman"/>
          <w:color w:val="000000"/>
          <w:sz w:val="20"/>
        </w:rPr>
        <w:t>中華民國113年1月27日會員代表大會通過</w:t>
      </w:r>
    </w:p>
    <w:p w14:paraId="5C1532F2" w14:textId="4FF1A472" w:rsidR="00F75E0C" w:rsidRPr="00247897" w:rsidRDefault="00F75E0C" w:rsidP="00961AA0">
      <w:pPr>
        <w:snapToGrid w:val="0"/>
        <w:jc w:val="right"/>
        <w:rPr>
          <w:rFonts w:ascii="標楷體" w:eastAsia="標楷體" w:hAnsi="標楷體" w:cs="Times New Roman"/>
          <w:sz w:val="20"/>
        </w:rPr>
      </w:pPr>
      <w:r w:rsidRPr="00247897">
        <w:rPr>
          <w:rFonts w:ascii="標楷體" w:eastAsia="標楷體" w:hAnsi="標楷體" w:cs="Times New Roman" w:hint="eastAsia"/>
          <w:sz w:val="20"/>
        </w:rPr>
        <w:t>中華民國113年8月16日</w:t>
      </w:r>
      <w:r w:rsidR="00961AA0" w:rsidRPr="00247897">
        <w:rPr>
          <w:rFonts w:ascii="標楷體" w:eastAsia="標楷體" w:hAnsi="標楷體" w:cs="Times New Roman" w:hint="eastAsia"/>
          <w:sz w:val="20"/>
        </w:rPr>
        <w:t>第五屆第二次</w:t>
      </w:r>
      <w:r w:rsidRPr="00247897">
        <w:rPr>
          <w:rFonts w:ascii="標楷體" w:eastAsia="標楷體" w:hAnsi="標楷體" w:cs="Times New Roman" w:hint="eastAsia"/>
          <w:sz w:val="20"/>
        </w:rPr>
        <w:t>理監事聯席會</w:t>
      </w:r>
      <w:r w:rsidR="00961AA0" w:rsidRPr="00247897">
        <w:rPr>
          <w:rFonts w:ascii="標楷體" w:eastAsia="標楷體" w:hAnsi="標楷體" w:cs="Times New Roman" w:hint="eastAsia"/>
          <w:sz w:val="20"/>
        </w:rPr>
        <w:t>議</w:t>
      </w:r>
      <w:r w:rsidRPr="00247897">
        <w:rPr>
          <w:rFonts w:ascii="標楷體" w:eastAsia="標楷體" w:hAnsi="標楷體" w:cs="Times New Roman" w:hint="eastAsia"/>
          <w:sz w:val="20"/>
        </w:rPr>
        <w:t>修訂</w:t>
      </w:r>
    </w:p>
    <w:p w14:paraId="043E8B20" w14:textId="3A0818E1" w:rsidR="00BC794F" w:rsidRPr="00BC794F" w:rsidRDefault="00BC794F" w:rsidP="00BC794F">
      <w:pPr>
        <w:wordWrap w:val="0"/>
        <w:snapToGrid w:val="0"/>
        <w:jc w:val="right"/>
        <w:rPr>
          <w:rFonts w:ascii="標楷體" w:eastAsia="MS Mincho" w:hAnsi="標楷體" w:cs="Times New Roman" w:hint="eastAsia"/>
          <w:color w:val="FF0000"/>
          <w:sz w:val="20"/>
        </w:rPr>
      </w:pPr>
      <w:r w:rsidRPr="00F75E0C">
        <w:rPr>
          <w:rFonts w:ascii="標楷體" w:eastAsia="標楷體" w:hAnsi="標楷體" w:cs="Times New Roman" w:hint="eastAsia"/>
          <w:color w:val="FF0000"/>
          <w:sz w:val="20"/>
        </w:rPr>
        <w:t>中華民國11</w:t>
      </w:r>
      <w:r>
        <w:rPr>
          <w:rFonts w:ascii="標楷體" w:eastAsia="標楷體" w:hAnsi="標楷體" w:cs="Times New Roman" w:hint="eastAsia"/>
          <w:color w:val="FF0000"/>
          <w:sz w:val="20"/>
        </w:rPr>
        <w:t>4</w:t>
      </w:r>
      <w:r w:rsidRPr="00F75E0C">
        <w:rPr>
          <w:rFonts w:ascii="標楷體" w:eastAsia="標楷體" w:hAnsi="標楷體" w:cs="Times New Roman" w:hint="eastAsia"/>
          <w:color w:val="FF0000"/>
          <w:sz w:val="20"/>
        </w:rPr>
        <w:t>年</w:t>
      </w:r>
      <w:r>
        <w:rPr>
          <w:rFonts w:ascii="標楷體" w:eastAsia="標楷體" w:hAnsi="標楷體" w:cs="Times New Roman" w:hint="eastAsia"/>
          <w:color w:val="FF0000"/>
          <w:sz w:val="20"/>
        </w:rPr>
        <w:t>2</w:t>
      </w:r>
      <w:r w:rsidRPr="00F75E0C">
        <w:rPr>
          <w:rFonts w:ascii="標楷體" w:eastAsia="標楷體" w:hAnsi="標楷體" w:cs="Times New Roman" w:hint="eastAsia"/>
          <w:color w:val="FF0000"/>
          <w:sz w:val="20"/>
        </w:rPr>
        <w:t>月1</w:t>
      </w:r>
      <w:r>
        <w:rPr>
          <w:rFonts w:ascii="標楷體" w:eastAsia="標楷體" w:hAnsi="標楷體" w:cs="Times New Roman" w:hint="eastAsia"/>
          <w:color w:val="FF0000"/>
          <w:sz w:val="20"/>
        </w:rPr>
        <w:t>5</w:t>
      </w:r>
      <w:r w:rsidRPr="00F75E0C">
        <w:rPr>
          <w:rFonts w:ascii="標楷體" w:eastAsia="標楷體" w:hAnsi="標楷體" w:cs="Times New Roman" w:hint="eastAsia"/>
          <w:color w:val="FF0000"/>
          <w:sz w:val="20"/>
        </w:rPr>
        <w:t>日</w:t>
      </w:r>
      <w:r>
        <w:rPr>
          <w:rFonts w:ascii="標楷體" w:eastAsia="標楷體" w:hAnsi="標楷體" w:cs="Times New Roman" w:hint="eastAsia"/>
          <w:color w:val="FF0000"/>
          <w:sz w:val="20"/>
        </w:rPr>
        <w:t>114年會員代表大會通過</w:t>
      </w:r>
    </w:p>
    <w:p w14:paraId="34504D39" w14:textId="77777777" w:rsidR="008F1D04" w:rsidRPr="008F1D04" w:rsidRDefault="008F1D04" w:rsidP="008F1D04">
      <w:pPr>
        <w:rPr>
          <w:rFonts w:ascii="Calibri" w:eastAsia="標楷體" w:hAnsi="Calibri" w:cs="Times New Roman"/>
          <w:color w:val="000000"/>
        </w:rPr>
      </w:pPr>
    </w:p>
    <w:p w14:paraId="07AF5F59" w14:textId="77777777" w:rsidR="008F1D04" w:rsidRPr="008F1D04" w:rsidRDefault="008F1D04" w:rsidP="008F1D04">
      <w:pPr>
        <w:numPr>
          <w:ilvl w:val="0"/>
          <w:numId w:val="2"/>
        </w:numPr>
        <w:spacing w:line="540" w:lineRule="exact"/>
        <w:jc w:val="both"/>
        <w:rPr>
          <w:rFonts w:ascii="Calibri" w:eastAsia="標楷體" w:hAnsi="Calibri" w:cs="Times New Roman"/>
          <w:color w:val="000000"/>
        </w:rPr>
      </w:pPr>
      <w:r w:rsidRPr="008F1D04">
        <w:rPr>
          <w:rFonts w:ascii="Calibri" w:eastAsia="標楷體" w:hAnsi="標楷體" w:cs="Times New Roman"/>
          <w:color w:val="000000"/>
        </w:rPr>
        <w:t>中華民國國立中興大學農藝學系系友會（以下簡稱本會）為表揚傑出系友，特訂定「中華民國國立中興大學農藝學系系友會傑出系友表揚辦法」（以下簡稱本辦法）。</w:t>
      </w:r>
    </w:p>
    <w:p w14:paraId="6DE9926D" w14:textId="77777777" w:rsidR="008F1D04" w:rsidRPr="008F1D04" w:rsidRDefault="008F1D04" w:rsidP="008F1D04">
      <w:pPr>
        <w:numPr>
          <w:ilvl w:val="0"/>
          <w:numId w:val="2"/>
        </w:numPr>
        <w:spacing w:line="540" w:lineRule="exact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247897">
        <w:rPr>
          <w:rFonts w:ascii="Times New Roman" w:eastAsia="標楷體" w:hAnsi="標楷體" w:cs="Times New Roman"/>
          <w:szCs w:val="24"/>
        </w:rPr>
        <w:t>凡</w:t>
      </w:r>
      <w:r w:rsidR="007570A6" w:rsidRPr="00247897">
        <w:rPr>
          <w:rFonts w:ascii="Times New Roman" w:eastAsia="標楷體" w:hAnsi="標楷體" w:cs="Times New Roman" w:hint="eastAsia"/>
          <w:szCs w:val="24"/>
        </w:rPr>
        <w:t>本校農藝系畢業系友</w:t>
      </w:r>
      <w:r w:rsidRPr="00247897">
        <w:rPr>
          <w:rFonts w:ascii="Times New Roman" w:eastAsia="標楷體" w:hAnsi="標楷體" w:cs="Times New Roman"/>
          <w:szCs w:val="24"/>
        </w:rPr>
        <w:t>，在學術研究、農學教育、企業經營、社會貢獻及</w:t>
      </w:r>
      <w:r w:rsidRPr="008F1D04">
        <w:rPr>
          <w:rFonts w:ascii="Times New Roman" w:eastAsia="標楷體" w:hAnsi="標楷體" w:cs="Times New Roman"/>
          <w:color w:val="000000"/>
          <w:szCs w:val="24"/>
        </w:rPr>
        <w:t>農業行政等五個領域有傑出成就及具體貢獻事蹟者，經本會理監事二人以上或經本會會員十人以上之連署，得向本會推薦為傑出系友候選人。</w:t>
      </w:r>
    </w:p>
    <w:p w14:paraId="34A3492C" w14:textId="77777777" w:rsidR="008F1D04" w:rsidRPr="008F1D04" w:rsidRDefault="008F1D04" w:rsidP="008F1D04">
      <w:pPr>
        <w:numPr>
          <w:ilvl w:val="0"/>
          <w:numId w:val="2"/>
        </w:numPr>
        <w:spacing w:line="540" w:lineRule="exact"/>
        <w:jc w:val="both"/>
        <w:rPr>
          <w:rFonts w:ascii="Calibri" w:eastAsia="標楷體" w:hAnsi="Calibri" w:cs="Times New Roman"/>
          <w:color w:val="000000"/>
        </w:rPr>
      </w:pPr>
      <w:r w:rsidRPr="008F1D04">
        <w:rPr>
          <w:rFonts w:ascii="Calibri" w:eastAsia="標楷體" w:hAnsi="標楷體" w:cs="Times New Roman"/>
          <w:color w:val="000000"/>
        </w:rPr>
        <w:t>傑出系友之表揚每年一次，每一領域以表揚一名為原則。</w:t>
      </w:r>
    </w:p>
    <w:p w14:paraId="773AF446" w14:textId="77777777" w:rsidR="008F1D04" w:rsidRPr="008F1D04" w:rsidRDefault="008F1D04" w:rsidP="008F1D04">
      <w:pPr>
        <w:numPr>
          <w:ilvl w:val="0"/>
          <w:numId w:val="2"/>
        </w:numPr>
        <w:spacing w:line="540" w:lineRule="exact"/>
        <w:jc w:val="both"/>
        <w:rPr>
          <w:rFonts w:ascii="Calibri" w:eastAsia="標楷體" w:hAnsi="Calibri" w:cs="Times New Roman"/>
          <w:color w:val="000000"/>
        </w:rPr>
      </w:pPr>
      <w:r w:rsidRPr="008F1D04">
        <w:rPr>
          <w:rFonts w:ascii="Calibri" w:eastAsia="標楷體" w:hAnsi="標楷體" w:cs="Times New Roman"/>
          <w:color w:val="000000"/>
        </w:rPr>
        <w:t>候選人推薦作業，於會員大會前一個月完竣。候選人經審查委員會審查通過後，送理事長核定，並於當年會員大會表揚。</w:t>
      </w:r>
    </w:p>
    <w:p w14:paraId="2BBA12B9" w14:textId="77777777" w:rsidR="008F1D04" w:rsidRPr="008F1D04" w:rsidRDefault="008F1D04" w:rsidP="008F1D04">
      <w:pPr>
        <w:numPr>
          <w:ilvl w:val="0"/>
          <w:numId w:val="2"/>
        </w:numPr>
        <w:spacing w:line="540" w:lineRule="exact"/>
        <w:jc w:val="both"/>
        <w:rPr>
          <w:rFonts w:ascii="Calibri" w:eastAsia="標楷體" w:hAnsi="Calibri" w:cs="Times New Roman"/>
          <w:color w:val="000000"/>
        </w:rPr>
      </w:pPr>
      <w:r w:rsidRPr="008F1D04">
        <w:rPr>
          <w:rFonts w:ascii="Calibri" w:eastAsia="標楷體" w:hAnsi="標楷體" w:cs="Times New Roman"/>
          <w:color w:val="000000"/>
        </w:rPr>
        <w:t>審查委員會置委員三</w:t>
      </w:r>
      <w:r w:rsidR="00B00FF0">
        <w:rPr>
          <w:rFonts w:ascii="Calibri" w:eastAsia="標楷體" w:hAnsi="Calibri" w:cs="Times New Roman"/>
          <w:color w:val="000000"/>
        </w:rPr>
        <w:t>～</w:t>
      </w:r>
      <w:r w:rsidRPr="008F1D04">
        <w:rPr>
          <w:rFonts w:ascii="Calibri" w:eastAsia="標楷體" w:hAnsi="標楷體" w:cs="Times New Roman"/>
          <w:color w:val="000000"/>
        </w:rPr>
        <w:t>五人，由理事長提名，經理事會通過後聘任之，任期</w:t>
      </w:r>
      <w:r w:rsidRPr="008F1D04">
        <w:rPr>
          <w:rFonts w:ascii="Calibri" w:eastAsia="標楷體" w:hAnsi="標楷體" w:cs="Times New Roman"/>
          <w:b/>
        </w:rPr>
        <w:t>二</w:t>
      </w:r>
      <w:r w:rsidRPr="008F1D04">
        <w:rPr>
          <w:rFonts w:ascii="Calibri" w:eastAsia="標楷體" w:hAnsi="標楷體" w:cs="Times New Roman"/>
          <w:color w:val="000000"/>
        </w:rPr>
        <w:t>年。審查委員會由委員互選主任委員一人，綜理傑出系友審查事宜。</w:t>
      </w:r>
    </w:p>
    <w:p w14:paraId="1C6D0F43" w14:textId="77777777" w:rsidR="008F1D04" w:rsidRPr="008F1D04" w:rsidRDefault="008F1D04" w:rsidP="008F1D04">
      <w:pPr>
        <w:numPr>
          <w:ilvl w:val="0"/>
          <w:numId w:val="2"/>
        </w:numPr>
        <w:spacing w:line="540" w:lineRule="exact"/>
        <w:jc w:val="both"/>
        <w:rPr>
          <w:rFonts w:ascii="Calibri" w:eastAsia="標楷體" w:hAnsi="Calibri" w:cs="Times New Roman"/>
          <w:color w:val="000000"/>
        </w:rPr>
      </w:pPr>
      <w:r w:rsidRPr="008F1D04">
        <w:rPr>
          <w:rFonts w:ascii="Calibri" w:eastAsia="標楷體" w:hAnsi="標楷體" w:cs="Times New Roman"/>
          <w:color w:val="000000"/>
        </w:rPr>
        <w:t>審查委員開會時須有二分之一以上委員出席，並由主任委員擔任主席，主任委員缺席時，由委員互推一人為主席。</w:t>
      </w:r>
    </w:p>
    <w:p w14:paraId="1EEF3ED4" w14:textId="77777777" w:rsidR="008F1D04" w:rsidRPr="008F1D04" w:rsidRDefault="008F1D04" w:rsidP="008F1D04">
      <w:pPr>
        <w:numPr>
          <w:ilvl w:val="0"/>
          <w:numId w:val="2"/>
        </w:numPr>
        <w:spacing w:line="540" w:lineRule="exact"/>
        <w:jc w:val="both"/>
        <w:rPr>
          <w:rFonts w:ascii="Calibri" w:eastAsia="標楷體" w:hAnsi="Calibri" w:cs="Times New Roman"/>
          <w:color w:val="000000"/>
        </w:rPr>
      </w:pPr>
      <w:r w:rsidRPr="008F1D04">
        <w:rPr>
          <w:rFonts w:ascii="Calibri" w:eastAsia="標楷體" w:hAnsi="標楷體" w:cs="Times New Roman"/>
          <w:color w:val="000000"/>
        </w:rPr>
        <w:t>審查委員會委員如接受提名為傑出系友候選人時，則需迴避審查工作。</w:t>
      </w:r>
    </w:p>
    <w:p w14:paraId="5B4A1B6A" w14:textId="77777777" w:rsidR="008F1D04" w:rsidRPr="008F1D04" w:rsidRDefault="008F1D04" w:rsidP="008F1D04">
      <w:pPr>
        <w:numPr>
          <w:ilvl w:val="0"/>
          <w:numId w:val="2"/>
        </w:numPr>
        <w:spacing w:line="540" w:lineRule="exact"/>
        <w:jc w:val="both"/>
        <w:rPr>
          <w:rFonts w:ascii="Calibri" w:eastAsia="標楷體" w:hAnsi="Calibri" w:cs="Times New Roman"/>
          <w:color w:val="000000"/>
        </w:rPr>
      </w:pPr>
      <w:r w:rsidRPr="008F1D04">
        <w:rPr>
          <w:rFonts w:ascii="Calibri" w:eastAsia="標楷體" w:hAnsi="標楷體" w:cs="Times New Roman"/>
          <w:color w:val="000000"/>
        </w:rPr>
        <w:t>本辦法經本會理事會及會員大會通過後施行，修正時亦同。</w:t>
      </w:r>
    </w:p>
    <w:p w14:paraId="450A8787" w14:textId="77777777" w:rsidR="008F1D04" w:rsidRPr="008F1D04" w:rsidRDefault="008F1D04" w:rsidP="008F1D04">
      <w:pPr>
        <w:spacing w:line="400" w:lineRule="exact"/>
        <w:rPr>
          <w:rFonts w:ascii="Calibri" w:eastAsia="標楷體" w:hAnsi="標楷體" w:cs="Times New Roman"/>
          <w:noProof/>
          <w:color w:val="000000"/>
          <w:sz w:val="28"/>
          <w:szCs w:val="28"/>
        </w:rPr>
      </w:pPr>
    </w:p>
    <w:p w14:paraId="3FFE0D9A" w14:textId="77777777" w:rsidR="008F1D04" w:rsidRPr="008F1D04" w:rsidRDefault="008F1D04" w:rsidP="008F1D04">
      <w:pPr>
        <w:widowControl/>
        <w:rPr>
          <w:rFonts w:ascii="Times New Roman" w:eastAsia="標楷體" w:hAnsi="Times New Roman" w:cs="Times New Roman"/>
          <w:b/>
          <w:szCs w:val="28"/>
        </w:rPr>
      </w:pPr>
    </w:p>
    <w:p w14:paraId="105C9255" w14:textId="77777777" w:rsidR="008F1D04" w:rsidRPr="008F1D04" w:rsidRDefault="008F1D04" w:rsidP="008F1D04">
      <w:pPr>
        <w:tabs>
          <w:tab w:val="left" w:pos="1418"/>
        </w:tabs>
        <w:rPr>
          <w:rFonts w:ascii="Times New Roman" w:eastAsia="標楷體" w:hAnsi="Times New Roman" w:cs="Times New Roman"/>
          <w:szCs w:val="28"/>
        </w:rPr>
      </w:pPr>
    </w:p>
    <w:p w14:paraId="4A6681FF" w14:textId="77777777" w:rsidR="00292D9B" w:rsidRDefault="00292D9B"/>
    <w:sectPr w:rsidR="00292D9B" w:rsidSect="005D53A1">
      <w:footerReference w:type="default" r:id="rId7"/>
      <w:pgSz w:w="11906" w:h="16838"/>
      <w:pgMar w:top="1440" w:right="17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61E1FA" w14:textId="77777777" w:rsidR="00955A44" w:rsidRDefault="00955A44" w:rsidP="00920E0E">
      <w:r>
        <w:separator/>
      </w:r>
    </w:p>
  </w:endnote>
  <w:endnote w:type="continuationSeparator" w:id="0">
    <w:p w14:paraId="7FF2B3A5" w14:textId="77777777" w:rsidR="00955A44" w:rsidRDefault="00955A44" w:rsidP="00920E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73656703"/>
      <w:docPartObj>
        <w:docPartGallery w:val="Page Numbers (Bottom of Page)"/>
        <w:docPartUnique/>
      </w:docPartObj>
    </w:sdtPr>
    <w:sdtEndPr/>
    <w:sdtContent>
      <w:p w14:paraId="6D8A9399" w14:textId="77777777" w:rsidR="00FB1671" w:rsidRDefault="00CC418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0E0E" w:rsidRPr="00920E0E">
          <w:rPr>
            <w:noProof/>
            <w:lang w:val="zh-TW"/>
          </w:rPr>
          <w:t>1</w:t>
        </w:r>
        <w:r>
          <w:fldChar w:fldCharType="end"/>
        </w:r>
      </w:p>
    </w:sdtContent>
  </w:sdt>
  <w:p w14:paraId="784D51C9" w14:textId="77777777" w:rsidR="00FB1671" w:rsidRDefault="00955A44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8B7A71" w14:textId="77777777" w:rsidR="00955A44" w:rsidRDefault="00955A44" w:rsidP="00920E0E">
      <w:r>
        <w:separator/>
      </w:r>
    </w:p>
  </w:footnote>
  <w:footnote w:type="continuationSeparator" w:id="0">
    <w:p w14:paraId="0EB9175F" w14:textId="77777777" w:rsidR="00955A44" w:rsidRDefault="00955A44" w:rsidP="00920E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102154"/>
    <w:multiLevelType w:val="hybridMultilevel"/>
    <w:tmpl w:val="B622E56E"/>
    <w:lvl w:ilvl="0" w:tplc="0350919C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40C762A8"/>
    <w:multiLevelType w:val="hybridMultilevel"/>
    <w:tmpl w:val="207C89FC"/>
    <w:lvl w:ilvl="0" w:tplc="431AA326">
      <w:start w:val="1"/>
      <w:numFmt w:val="taiwaneseCountingThousand"/>
      <w:lvlText w:val="%1、"/>
      <w:lvlJc w:val="left"/>
      <w:pPr>
        <w:ind w:left="1854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D04"/>
    <w:rsid w:val="00071A24"/>
    <w:rsid w:val="000E48A2"/>
    <w:rsid w:val="00247897"/>
    <w:rsid w:val="00292D9B"/>
    <w:rsid w:val="00302C78"/>
    <w:rsid w:val="004B1352"/>
    <w:rsid w:val="006A31E2"/>
    <w:rsid w:val="007570A6"/>
    <w:rsid w:val="008F1D04"/>
    <w:rsid w:val="00920E0E"/>
    <w:rsid w:val="00955A44"/>
    <w:rsid w:val="00961AA0"/>
    <w:rsid w:val="00B00FF0"/>
    <w:rsid w:val="00BC794F"/>
    <w:rsid w:val="00CC4185"/>
    <w:rsid w:val="00F75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  <w14:docId w14:val="32A47921"/>
  <w15:docId w15:val="{F9D3A3F7-2AC0-4243-B0AC-7696B7DE7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F1D04"/>
    <w:pPr>
      <w:tabs>
        <w:tab w:val="center" w:pos="4153"/>
        <w:tab w:val="right" w:pos="8306"/>
      </w:tabs>
      <w:snapToGrid w:val="0"/>
    </w:pPr>
    <w:rPr>
      <w:rFonts w:ascii="Calibri" w:eastAsia="新細明體" w:hAnsi="Calibri" w:cs="Times New Roman"/>
      <w:sz w:val="20"/>
      <w:szCs w:val="20"/>
    </w:rPr>
  </w:style>
  <w:style w:type="character" w:customStyle="1" w:styleId="a4">
    <w:name w:val="頁尾 字元"/>
    <w:basedOn w:val="a0"/>
    <w:link w:val="a3"/>
    <w:uiPriority w:val="99"/>
    <w:rsid w:val="008F1D04"/>
    <w:rPr>
      <w:rFonts w:ascii="Calibri" w:eastAsia="新細明體" w:hAnsi="Calibri"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920E0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20E0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90</Words>
  <Characters>518</Characters>
  <Application>Microsoft Office Word</Application>
  <DocSecurity>0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彥</dc:creator>
  <cp:lastModifiedBy>user</cp:lastModifiedBy>
  <cp:revision>9</cp:revision>
  <cp:lastPrinted>2024-04-26T02:30:00Z</cp:lastPrinted>
  <dcterms:created xsi:type="dcterms:W3CDTF">2024-08-22T08:18:00Z</dcterms:created>
  <dcterms:modified xsi:type="dcterms:W3CDTF">2025-02-21T03:03:00Z</dcterms:modified>
</cp:coreProperties>
</file>