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D04" w:rsidRPr="008F1D04" w:rsidRDefault="008F1D04" w:rsidP="008F1D04">
      <w:pPr>
        <w:autoSpaceDE w:val="0"/>
        <w:autoSpaceDN w:val="0"/>
        <w:adjustRightInd w:val="0"/>
        <w:snapToGrid w:val="0"/>
        <w:spacing w:line="320" w:lineRule="atLeast"/>
        <w:ind w:rightChars="-150" w:right="-360"/>
        <w:jc w:val="center"/>
        <w:rPr>
          <w:rFonts w:ascii="Times New Roman" w:eastAsia="標楷體" w:hAnsi="Times New Roman" w:cs="Times New Roman"/>
          <w:b/>
          <w:color w:val="000000"/>
          <w:kern w:val="0"/>
          <w:sz w:val="28"/>
          <w:szCs w:val="28"/>
          <w:lang w:bidi="ne-NP"/>
        </w:rPr>
      </w:pPr>
      <w:r w:rsidRPr="008F1D04">
        <w:rPr>
          <w:rFonts w:ascii="Times New Roman" w:eastAsia="標楷體" w:hAnsi="Times New Roman" w:cs="Times New Roman" w:hint="eastAsia"/>
          <w:b/>
          <w:color w:val="000000"/>
          <w:kern w:val="0"/>
          <w:sz w:val="28"/>
          <w:szCs w:val="28"/>
          <w:lang w:bidi="ne-NP"/>
        </w:rPr>
        <w:t>中華民國國立中興大學農藝學系系友會組織章程</w:t>
      </w:r>
    </w:p>
    <w:p w:rsidR="008F1D04" w:rsidRPr="008F1D04" w:rsidRDefault="008F1D04" w:rsidP="008F1D04">
      <w:pPr>
        <w:snapToGrid w:val="0"/>
        <w:jc w:val="right"/>
        <w:rPr>
          <w:rFonts w:ascii="Times New Roman" w:eastAsia="標楷體" w:hAnsi="Times New Roman" w:cs="Times New Roman"/>
          <w:color w:val="000000"/>
          <w:sz w:val="20"/>
          <w:szCs w:val="20"/>
        </w:rPr>
      </w:pPr>
      <w:r w:rsidRPr="008F1D04">
        <w:rPr>
          <w:rFonts w:ascii="Times New Roman" w:eastAsia="標楷體" w:hAnsi="Times New Roman" w:cs="Times New Roman" w:hint="eastAsia"/>
          <w:color w:val="000000"/>
          <w:sz w:val="20"/>
          <w:szCs w:val="20"/>
        </w:rPr>
        <w:t>經中華民國１</w:t>
      </w:r>
      <w:smartTag w:uri="urn:schemas-microsoft-com:office:smarttags" w:element="chsdate">
        <w:smartTagPr>
          <w:attr w:name="Year" w:val="2000"/>
          <w:attr w:name="Month" w:val="10"/>
          <w:attr w:name="Day" w:val="29"/>
          <w:attr w:name="IsLunarDate" w:val="False"/>
          <w:attr w:name="IsROCDate" w:val="False"/>
        </w:smartTagPr>
        <w:r w:rsidRPr="008F1D04">
          <w:rPr>
            <w:rFonts w:ascii="Times New Roman" w:eastAsia="標楷體" w:hAnsi="Times New Roman" w:cs="Times New Roman"/>
            <w:color w:val="000000"/>
            <w:sz w:val="20"/>
            <w:szCs w:val="20"/>
          </w:rPr>
          <w:t>00</w:t>
        </w:r>
        <w:r w:rsidRPr="008F1D04">
          <w:rPr>
            <w:rFonts w:ascii="Times New Roman" w:eastAsia="標楷體" w:hAnsi="Times New Roman" w:cs="Times New Roman" w:hint="eastAsia"/>
            <w:color w:val="000000"/>
            <w:sz w:val="20"/>
            <w:szCs w:val="20"/>
          </w:rPr>
          <w:t>年</w:t>
        </w:r>
        <w:r w:rsidRPr="008F1D04">
          <w:rPr>
            <w:rFonts w:ascii="Times New Roman" w:eastAsia="標楷體" w:hAnsi="Times New Roman" w:cs="Times New Roman"/>
            <w:color w:val="000000"/>
            <w:sz w:val="20"/>
            <w:szCs w:val="20"/>
          </w:rPr>
          <w:t>10</w:t>
        </w:r>
        <w:r w:rsidRPr="008F1D04">
          <w:rPr>
            <w:rFonts w:ascii="Times New Roman" w:eastAsia="標楷體" w:hAnsi="Times New Roman" w:cs="Times New Roman" w:hint="eastAsia"/>
            <w:color w:val="000000"/>
            <w:sz w:val="20"/>
            <w:szCs w:val="20"/>
          </w:rPr>
          <w:t>月</w:t>
        </w:r>
        <w:r w:rsidRPr="008F1D04">
          <w:rPr>
            <w:rFonts w:ascii="Times New Roman" w:eastAsia="標楷體" w:hAnsi="Times New Roman" w:cs="Times New Roman"/>
            <w:color w:val="000000"/>
            <w:sz w:val="20"/>
            <w:szCs w:val="20"/>
          </w:rPr>
          <w:t>29</w:t>
        </w:r>
        <w:r w:rsidRPr="008F1D04">
          <w:rPr>
            <w:rFonts w:ascii="Times New Roman" w:eastAsia="標楷體" w:hAnsi="Times New Roman" w:cs="Times New Roman" w:hint="eastAsia"/>
            <w:color w:val="000000"/>
            <w:sz w:val="20"/>
            <w:szCs w:val="20"/>
          </w:rPr>
          <w:t>日</w:t>
        </w:r>
      </w:smartTag>
      <w:r w:rsidRPr="008F1D04">
        <w:rPr>
          <w:rFonts w:ascii="Times New Roman" w:eastAsia="標楷體" w:hAnsi="Times New Roman" w:cs="Times New Roman" w:hint="eastAsia"/>
          <w:color w:val="000000"/>
          <w:sz w:val="20"/>
          <w:szCs w:val="20"/>
        </w:rPr>
        <w:t>成立大會通過</w:t>
      </w:r>
    </w:p>
    <w:p w:rsidR="008F1D04" w:rsidRPr="008F1D04" w:rsidRDefault="008F1D04" w:rsidP="008F1D04">
      <w:pPr>
        <w:snapToGrid w:val="0"/>
        <w:jc w:val="right"/>
        <w:rPr>
          <w:rFonts w:ascii="Times New Roman" w:eastAsia="標楷體" w:hAnsi="Times New Roman" w:cs="Times New Roman"/>
          <w:color w:val="000000"/>
          <w:sz w:val="20"/>
          <w:szCs w:val="20"/>
        </w:rPr>
      </w:pPr>
      <w:r w:rsidRPr="008F1D04">
        <w:rPr>
          <w:rFonts w:ascii="Times New Roman" w:eastAsia="標楷體" w:hAnsi="Times New Roman" w:cs="Times New Roman" w:hint="eastAsia"/>
          <w:color w:val="000000"/>
          <w:sz w:val="20"/>
          <w:szCs w:val="20"/>
        </w:rPr>
        <w:t>經中華民國</w:t>
      </w:r>
      <w:r w:rsidRPr="008F1D04">
        <w:rPr>
          <w:rFonts w:ascii="Times New Roman" w:eastAsia="標楷體" w:hAnsi="Times New Roman" w:cs="Times New Roman"/>
          <w:color w:val="000000"/>
          <w:sz w:val="20"/>
          <w:szCs w:val="20"/>
        </w:rPr>
        <w:t>103</w:t>
      </w:r>
      <w:r w:rsidRPr="008F1D04">
        <w:rPr>
          <w:rFonts w:ascii="Times New Roman" w:eastAsia="標楷體" w:hAnsi="Times New Roman" w:cs="Times New Roman" w:hint="eastAsia"/>
          <w:color w:val="000000"/>
          <w:sz w:val="20"/>
          <w:szCs w:val="20"/>
        </w:rPr>
        <w:t>年</w:t>
      </w:r>
      <w:r w:rsidRPr="008F1D04">
        <w:rPr>
          <w:rFonts w:ascii="Times New Roman" w:eastAsia="標楷體" w:hAnsi="Times New Roman" w:cs="Times New Roman"/>
          <w:color w:val="000000"/>
          <w:sz w:val="20"/>
          <w:szCs w:val="20"/>
        </w:rPr>
        <w:t>2</w:t>
      </w:r>
      <w:r w:rsidRPr="008F1D04">
        <w:rPr>
          <w:rFonts w:ascii="Times New Roman" w:eastAsia="標楷體" w:hAnsi="Times New Roman" w:cs="Times New Roman" w:hint="eastAsia"/>
          <w:color w:val="000000"/>
          <w:sz w:val="20"/>
          <w:szCs w:val="20"/>
        </w:rPr>
        <w:t>月</w:t>
      </w:r>
      <w:r w:rsidRPr="008F1D04">
        <w:rPr>
          <w:rFonts w:ascii="Times New Roman" w:eastAsia="標楷體" w:hAnsi="Times New Roman" w:cs="Times New Roman"/>
          <w:color w:val="000000"/>
          <w:sz w:val="20"/>
          <w:szCs w:val="20"/>
        </w:rPr>
        <w:t>20</w:t>
      </w:r>
      <w:r w:rsidRPr="008F1D04">
        <w:rPr>
          <w:rFonts w:ascii="Times New Roman" w:eastAsia="標楷體" w:hAnsi="Times New Roman" w:cs="Times New Roman" w:hint="eastAsia"/>
          <w:color w:val="000000"/>
          <w:sz w:val="20"/>
          <w:szCs w:val="20"/>
        </w:rPr>
        <w:t>日會員代表大會修訂</w:t>
      </w:r>
    </w:p>
    <w:p w:rsidR="008F1D04" w:rsidRPr="008F1D04" w:rsidRDefault="008F1D04" w:rsidP="008F1D04">
      <w:pPr>
        <w:snapToGrid w:val="0"/>
        <w:jc w:val="right"/>
        <w:rPr>
          <w:rFonts w:ascii="Times New Roman" w:eastAsia="標楷體" w:hAnsi="Times New Roman" w:cs="Times New Roman"/>
          <w:color w:val="000000"/>
          <w:sz w:val="20"/>
          <w:szCs w:val="20"/>
        </w:rPr>
      </w:pPr>
      <w:r w:rsidRPr="008F1D04">
        <w:rPr>
          <w:rFonts w:ascii="Times New Roman" w:eastAsia="標楷體" w:hAnsi="Times New Roman" w:cs="Times New Roman" w:hint="eastAsia"/>
          <w:color w:val="000000"/>
          <w:sz w:val="20"/>
          <w:szCs w:val="20"/>
        </w:rPr>
        <w:t>經中華民國</w:t>
      </w:r>
      <w:r w:rsidRPr="008F1D04">
        <w:rPr>
          <w:rFonts w:ascii="Times New Roman" w:eastAsia="標楷體" w:hAnsi="Times New Roman" w:cs="Times New Roman" w:hint="eastAsia"/>
          <w:color w:val="000000"/>
          <w:sz w:val="20"/>
          <w:szCs w:val="20"/>
        </w:rPr>
        <w:t>105</w:t>
      </w:r>
      <w:r w:rsidRPr="008F1D04">
        <w:rPr>
          <w:rFonts w:ascii="Times New Roman" w:eastAsia="標楷體" w:hAnsi="Times New Roman" w:cs="Times New Roman" w:hint="eastAsia"/>
          <w:color w:val="000000"/>
          <w:sz w:val="20"/>
          <w:szCs w:val="20"/>
        </w:rPr>
        <w:t>年</w:t>
      </w:r>
      <w:r w:rsidRPr="008F1D04">
        <w:rPr>
          <w:rFonts w:ascii="Times New Roman" w:eastAsia="標楷體" w:hAnsi="Times New Roman" w:cs="Times New Roman" w:hint="eastAsia"/>
          <w:color w:val="000000"/>
          <w:sz w:val="20"/>
          <w:szCs w:val="20"/>
        </w:rPr>
        <w:t>2</w:t>
      </w:r>
      <w:r w:rsidRPr="008F1D04">
        <w:rPr>
          <w:rFonts w:ascii="Times New Roman" w:eastAsia="標楷體" w:hAnsi="Times New Roman" w:cs="Times New Roman" w:hint="eastAsia"/>
          <w:color w:val="000000"/>
          <w:sz w:val="20"/>
          <w:szCs w:val="20"/>
        </w:rPr>
        <w:t>月</w:t>
      </w:r>
      <w:r w:rsidRPr="008F1D04">
        <w:rPr>
          <w:rFonts w:ascii="Times New Roman" w:eastAsia="標楷體" w:hAnsi="Times New Roman" w:cs="Times New Roman" w:hint="eastAsia"/>
          <w:color w:val="000000"/>
          <w:sz w:val="20"/>
          <w:szCs w:val="20"/>
        </w:rPr>
        <w:t>18</w:t>
      </w:r>
      <w:r w:rsidRPr="008F1D04">
        <w:rPr>
          <w:rFonts w:ascii="Times New Roman" w:eastAsia="標楷體" w:hAnsi="Times New Roman" w:cs="Times New Roman" w:hint="eastAsia"/>
          <w:color w:val="000000"/>
          <w:sz w:val="20"/>
          <w:szCs w:val="20"/>
        </w:rPr>
        <w:t>日會員代表大會修訂</w:t>
      </w:r>
    </w:p>
    <w:p w:rsidR="008F1D04" w:rsidRPr="008F1D04" w:rsidRDefault="008F1D04" w:rsidP="008F1D04">
      <w:pPr>
        <w:snapToGrid w:val="0"/>
        <w:jc w:val="right"/>
        <w:rPr>
          <w:rFonts w:ascii="Times New Roman" w:eastAsia="標楷體" w:hAnsi="Times New Roman" w:cs="Times New Roman"/>
          <w:color w:val="000000"/>
          <w:sz w:val="20"/>
          <w:szCs w:val="20"/>
        </w:rPr>
      </w:pPr>
      <w:r w:rsidRPr="008F1D04">
        <w:rPr>
          <w:rFonts w:ascii="Times New Roman" w:eastAsia="標楷體" w:hAnsi="Times New Roman" w:cs="Times New Roman" w:hint="eastAsia"/>
          <w:color w:val="000000"/>
          <w:sz w:val="20"/>
          <w:szCs w:val="20"/>
        </w:rPr>
        <w:t>經中華民國</w:t>
      </w:r>
      <w:r w:rsidRPr="008F1D04">
        <w:rPr>
          <w:rFonts w:ascii="Times New Roman" w:eastAsia="標楷體" w:hAnsi="Times New Roman" w:cs="Times New Roman" w:hint="eastAsia"/>
          <w:color w:val="000000"/>
          <w:sz w:val="20"/>
          <w:szCs w:val="20"/>
        </w:rPr>
        <w:t>108</w:t>
      </w:r>
      <w:r w:rsidRPr="008F1D04">
        <w:rPr>
          <w:rFonts w:ascii="Times New Roman" w:eastAsia="標楷體" w:hAnsi="Times New Roman" w:cs="Times New Roman" w:hint="eastAsia"/>
          <w:color w:val="000000"/>
          <w:sz w:val="20"/>
          <w:szCs w:val="20"/>
        </w:rPr>
        <w:t>年</w:t>
      </w:r>
      <w:r w:rsidRPr="008F1D04">
        <w:rPr>
          <w:rFonts w:ascii="Times New Roman" w:eastAsia="標楷體" w:hAnsi="Times New Roman" w:cs="Times New Roman" w:hint="eastAsia"/>
          <w:color w:val="000000"/>
          <w:sz w:val="20"/>
          <w:szCs w:val="20"/>
        </w:rPr>
        <w:t>1</w:t>
      </w:r>
      <w:r w:rsidRPr="008F1D04">
        <w:rPr>
          <w:rFonts w:ascii="Times New Roman" w:eastAsia="標楷體" w:hAnsi="Times New Roman" w:cs="Times New Roman" w:hint="eastAsia"/>
          <w:color w:val="000000"/>
          <w:sz w:val="20"/>
          <w:szCs w:val="20"/>
        </w:rPr>
        <w:t>月</w:t>
      </w:r>
      <w:r w:rsidRPr="008F1D04">
        <w:rPr>
          <w:rFonts w:ascii="Times New Roman" w:eastAsia="標楷體" w:hAnsi="Times New Roman" w:cs="Times New Roman" w:hint="eastAsia"/>
          <w:color w:val="000000"/>
          <w:sz w:val="20"/>
          <w:szCs w:val="20"/>
        </w:rPr>
        <w:t>28</w:t>
      </w:r>
      <w:r w:rsidRPr="008F1D04">
        <w:rPr>
          <w:rFonts w:ascii="Times New Roman" w:eastAsia="標楷體" w:hAnsi="Times New Roman" w:cs="Times New Roman" w:hint="eastAsia"/>
          <w:color w:val="000000"/>
          <w:sz w:val="20"/>
          <w:szCs w:val="20"/>
        </w:rPr>
        <w:t>日會員代表大會修訂通過</w:t>
      </w:r>
    </w:p>
    <w:p w:rsidR="008F1D04" w:rsidRPr="008F1D04" w:rsidRDefault="008F1D04" w:rsidP="008F1D04">
      <w:pPr>
        <w:snapToGrid w:val="0"/>
        <w:jc w:val="right"/>
        <w:rPr>
          <w:rFonts w:ascii="Times New Roman" w:eastAsia="標楷體" w:hAnsi="Times New Roman" w:cs="Times New Roman"/>
          <w:color w:val="000000"/>
          <w:sz w:val="20"/>
          <w:szCs w:val="20"/>
        </w:rPr>
      </w:pPr>
      <w:r w:rsidRPr="008F1D04">
        <w:rPr>
          <w:rFonts w:ascii="Times New Roman" w:eastAsia="標楷體" w:hAnsi="Times New Roman" w:cs="Times New Roman" w:hint="eastAsia"/>
          <w:color w:val="000000"/>
          <w:sz w:val="20"/>
          <w:szCs w:val="20"/>
        </w:rPr>
        <w:t>經中華民國</w:t>
      </w:r>
      <w:r w:rsidRPr="008F1D04">
        <w:rPr>
          <w:rFonts w:ascii="Times New Roman" w:eastAsia="標楷體" w:hAnsi="Times New Roman" w:cs="Times New Roman" w:hint="eastAsia"/>
          <w:color w:val="000000"/>
          <w:sz w:val="20"/>
          <w:szCs w:val="20"/>
        </w:rPr>
        <w:t>111</w:t>
      </w:r>
      <w:r w:rsidRPr="008F1D04">
        <w:rPr>
          <w:rFonts w:ascii="Times New Roman" w:eastAsia="標楷體" w:hAnsi="Times New Roman" w:cs="Times New Roman" w:hint="eastAsia"/>
          <w:color w:val="000000"/>
          <w:sz w:val="20"/>
          <w:szCs w:val="20"/>
        </w:rPr>
        <w:t>年</w:t>
      </w:r>
      <w:r w:rsidRPr="008F1D04">
        <w:rPr>
          <w:rFonts w:ascii="Times New Roman" w:eastAsia="標楷體" w:hAnsi="Times New Roman" w:cs="Times New Roman" w:hint="eastAsia"/>
          <w:color w:val="000000"/>
          <w:sz w:val="20"/>
          <w:szCs w:val="20"/>
        </w:rPr>
        <w:t>2</w:t>
      </w:r>
      <w:r w:rsidRPr="008F1D04">
        <w:rPr>
          <w:rFonts w:ascii="Times New Roman" w:eastAsia="標楷體" w:hAnsi="Times New Roman" w:cs="Times New Roman" w:hint="eastAsia"/>
          <w:color w:val="000000"/>
          <w:sz w:val="20"/>
          <w:szCs w:val="20"/>
        </w:rPr>
        <w:t>月</w:t>
      </w:r>
      <w:r w:rsidRPr="008F1D04">
        <w:rPr>
          <w:rFonts w:ascii="Times New Roman" w:eastAsia="標楷體" w:hAnsi="Times New Roman" w:cs="Times New Roman" w:hint="eastAsia"/>
          <w:color w:val="000000"/>
          <w:sz w:val="20"/>
          <w:szCs w:val="20"/>
        </w:rPr>
        <w:t>11</w:t>
      </w:r>
      <w:r w:rsidRPr="008F1D04">
        <w:rPr>
          <w:rFonts w:ascii="Times New Roman" w:eastAsia="標楷體" w:hAnsi="Times New Roman" w:cs="Times New Roman" w:hint="eastAsia"/>
          <w:color w:val="000000"/>
          <w:sz w:val="20"/>
          <w:szCs w:val="20"/>
        </w:rPr>
        <w:t>日會員代表大會修訂通過</w:t>
      </w:r>
    </w:p>
    <w:p w:rsidR="008F1D04" w:rsidRPr="008F1D04" w:rsidRDefault="008F1D04" w:rsidP="008F1D04">
      <w:pPr>
        <w:snapToGrid w:val="0"/>
        <w:ind w:firstLineChars="1417" w:firstLine="2834"/>
        <w:jc w:val="right"/>
        <w:rPr>
          <w:rFonts w:ascii="標楷體" w:eastAsia="標楷體" w:hAnsi="標楷體" w:cs="Times New Roman"/>
          <w:color w:val="000000"/>
          <w:sz w:val="20"/>
        </w:rPr>
      </w:pPr>
      <w:r w:rsidRPr="008F1D04">
        <w:rPr>
          <w:rFonts w:ascii="標楷體" w:eastAsia="標楷體" w:hAnsi="標楷體" w:cs="Times New Roman"/>
          <w:color w:val="000000"/>
          <w:sz w:val="20"/>
        </w:rPr>
        <w:t>經中華民國113年1月27日會員代表大會通過</w:t>
      </w:r>
    </w:p>
    <w:p w:rsidR="008F1D04" w:rsidRPr="008F1D04" w:rsidRDefault="008F1D04" w:rsidP="008F1D04">
      <w:pPr>
        <w:snapToGrid w:val="0"/>
        <w:jc w:val="right"/>
        <w:rPr>
          <w:rFonts w:ascii="Times New Roman" w:eastAsia="標楷體" w:hAnsi="Times New Roman" w:cs="Times New Roman"/>
          <w:color w:val="000000"/>
          <w:sz w:val="20"/>
          <w:szCs w:val="20"/>
        </w:rPr>
      </w:pPr>
    </w:p>
    <w:p w:rsidR="008F1D04" w:rsidRPr="008F1D04" w:rsidRDefault="008F1D04" w:rsidP="008F1D04">
      <w:pPr>
        <w:snapToGrid w:val="0"/>
        <w:jc w:val="center"/>
        <w:rPr>
          <w:rFonts w:ascii="Times New Roman" w:eastAsia="標楷體" w:hAnsi="Times New Roman" w:cs="Times New Roman"/>
          <w:b/>
          <w:color w:val="000000"/>
          <w:szCs w:val="24"/>
        </w:rPr>
      </w:pPr>
    </w:p>
    <w:p w:rsidR="008F1D04" w:rsidRPr="008F1D04" w:rsidRDefault="008F1D04" w:rsidP="008F1D04">
      <w:pPr>
        <w:spacing w:line="240" w:lineRule="atLeast"/>
        <w:jc w:val="center"/>
        <w:rPr>
          <w:rFonts w:ascii="Times New Roman" w:eastAsia="標楷體" w:hAnsi="Times New Roman" w:cs="Times New Roman"/>
          <w:b/>
          <w:color w:val="000000"/>
          <w:szCs w:val="24"/>
        </w:rPr>
      </w:pPr>
      <w:r w:rsidRPr="008F1D04">
        <w:rPr>
          <w:rFonts w:ascii="Times New Roman" w:eastAsia="標楷體" w:hAnsi="Times New Roman" w:cs="Times New Roman" w:hint="eastAsia"/>
          <w:b/>
          <w:color w:val="000000"/>
          <w:szCs w:val="24"/>
        </w:rPr>
        <w:t>第一章</w:t>
      </w:r>
      <w:r w:rsidRPr="008F1D04">
        <w:rPr>
          <w:rFonts w:ascii="Times New Roman" w:eastAsia="標楷體" w:hAnsi="Times New Roman" w:cs="Times New Roman"/>
          <w:b/>
          <w:color w:val="000000"/>
          <w:szCs w:val="24"/>
        </w:rPr>
        <w:t xml:space="preserve">  </w:t>
      </w:r>
      <w:r w:rsidRPr="008F1D04">
        <w:rPr>
          <w:rFonts w:ascii="Times New Roman" w:eastAsia="標楷體" w:hAnsi="Times New Roman" w:cs="Times New Roman" w:hint="eastAsia"/>
          <w:b/>
          <w:color w:val="000000"/>
          <w:szCs w:val="24"/>
        </w:rPr>
        <w:t>總則</w:t>
      </w:r>
    </w:p>
    <w:p w:rsidR="008F1D04" w:rsidRPr="008F1D04" w:rsidRDefault="008F1D04" w:rsidP="008F1D04">
      <w:pPr>
        <w:snapToGrid w:val="0"/>
        <w:spacing w:line="240" w:lineRule="atLeast"/>
        <w:ind w:left="996" w:hangingChars="415" w:hanging="996"/>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第一條：本會定名為中華民國國立中興大學農藝學系系友會（以下簡稱本會）。</w:t>
      </w:r>
    </w:p>
    <w:p w:rsidR="008F1D04" w:rsidRPr="008F1D04" w:rsidRDefault="008F1D04" w:rsidP="008F1D04">
      <w:pPr>
        <w:snapToGrid w:val="0"/>
        <w:spacing w:line="240" w:lineRule="atLeast"/>
        <w:ind w:left="960" w:hangingChars="400" w:hanging="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第二條：本會旨在聯繫系友感情，加強系友團結，砥礪系友學術研究，促進系友事業合作，協助母系發展，並宏揚母校「誠樸精勤」之精神。</w:t>
      </w:r>
    </w:p>
    <w:p w:rsidR="008F1D04" w:rsidRPr="008F1D04" w:rsidRDefault="008F1D04" w:rsidP="008F1D04">
      <w:pPr>
        <w:snapToGrid w:val="0"/>
        <w:spacing w:line="240" w:lineRule="atLeast"/>
        <w:ind w:left="960" w:hangingChars="400" w:hanging="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第三條：本會</w:t>
      </w:r>
      <w:r w:rsidRPr="008F1D04">
        <w:rPr>
          <w:rFonts w:ascii="Times New Roman" w:eastAsia="標楷體" w:hAnsi="Times New Roman" w:cs="Times New Roman" w:hint="eastAsia"/>
          <w:color w:val="000000"/>
          <w:kern w:val="0"/>
          <w:lang w:bidi="ne-NP"/>
        </w:rPr>
        <w:t>以全國行政區域為組織區域</w:t>
      </w:r>
      <w:r w:rsidRPr="008F1D04">
        <w:rPr>
          <w:rFonts w:ascii="Times New Roman" w:eastAsia="標楷體" w:hAnsi="Times New Roman" w:cs="Times New Roman" w:hint="eastAsia"/>
          <w:color w:val="000000"/>
        </w:rPr>
        <w:t>。</w:t>
      </w:r>
    </w:p>
    <w:p w:rsidR="008F1D04" w:rsidRPr="008F1D04" w:rsidRDefault="008F1D04" w:rsidP="008F1D04">
      <w:pPr>
        <w:snapToGrid w:val="0"/>
        <w:spacing w:line="240" w:lineRule="atLeast"/>
        <w:ind w:left="996" w:hangingChars="415" w:hanging="996"/>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第四條：本會會址設於主管機關所在地區，並得報經主管機關核准設立分支機構。前項分支機構組織簡則由理事會擬訂，報請主管機關核准後行之。會址與分支機構之地址於設置及變更時應函報主管機關核備。</w:t>
      </w:r>
    </w:p>
    <w:p w:rsidR="008F1D04" w:rsidRPr="008F1D04" w:rsidRDefault="008F1D04" w:rsidP="008F1D04">
      <w:pPr>
        <w:snapToGrid w:val="0"/>
        <w:spacing w:line="240" w:lineRule="atLeast"/>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第五條：本會從事下列各項活動：</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蒐集會員資料。</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舉辦會員聯誼活動。</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舉辦有關學術、文化活動。</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發行系友會會刊。</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籌設獎學基金會，辦法另訂之。</w:t>
      </w:r>
    </w:p>
    <w:p w:rsidR="008F1D04" w:rsidRPr="008F1D04" w:rsidRDefault="008F1D04" w:rsidP="00FD6D19">
      <w:pPr>
        <w:numPr>
          <w:ilvl w:val="0"/>
          <w:numId w:val="1"/>
        </w:numPr>
        <w:snapToGrid w:val="0"/>
        <w:spacing w:line="240" w:lineRule="atLeast"/>
        <w:ind w:leftChars="400" w:left="1499" w:hanging="539"/>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其他與本會宗旨有關之活動。</w:t>
      </w:r>
    </w:p>
    <w:p w:rsidR="008F1D04" w:rsidRPr="008F1D04" w:rsidRDefault="008F1D04" w:rsidP="00FD6D19">
      <w:pPr>
        <w:snapToGrid w:val="0"/>
        <w:spacing w:line="240" w:lineRule="atLeast"/>
        <w:ind w:left="960" w:hangingChars="400" w:hanging="960"/>
        <w:rPr>
          <w:rFonts w:ascii="Times New Roman" w:eastAsia="標楷體" w:hAnsi="Times New Roman" w:cs="Times New Roman"/>
          <w:color w:val="000000"/>
          <w:szCs w:val="24"/>
          <w:u w:val="single"/>
        </w:rPr>
      </w:pPr>
      <w:r w:rsidRPr="008F1D04">
        <w:rPr>
          <w:rFonts w:ascii="Times New Roman" w:eastAsia="標楷體" w:hAnsi="Times New Roman" w:cs="Times New Roman" w:hint="eastAsia"/>
          <w:color w:val="000000"/>
          <w:szCs w:val="24"/>
        </w:rPr>
        <w:t>第六條：本會之主管機關為內政部。本會之目的事業應受各該事業主管機關之指導、監督。</w:t>
      </w:r>
    </w:p>
    <w:p w:rsidR="008F1D04" w:rsidRPr="008F1D04" w:rsidRDefault="008F1D04" w:rsidP="008F1D04">
      <w:pPr>
        <w:snapToGrid w:val="0"/>
        <w:spacing w:line="240" w:lineRule="atLeast"/>
        <w:rPr>
          <w:rFonts w:ascii="Times New Roman" w:eastAsia="標楷體" w:hAnsi="Times New Roman" w:cs="Times New Roman"/>
          <w:color w:val="000000"/>
          <w:szCs w:val="24"/>
        </w:rPr>
      </w:pPr>
    </w:p>
    <w:p w:rsidR="008F1D04" w:rsidRPr="008F1D04" w:rsidRDefault="008F1D04" w:rsidP="008F1D04">
      <w:pPr>
        <w:spacing w:line="240" w:lineRule="atLeast"/>
        <w:jc w:val="center"/>
        <w:rPr>
          <w:rFonts w:ascii="Times New Roman" w:eastAsia="標楷體" w:hAnsi="Times New Roman" w:cs="Times New Roman"/>
          <w:b/>
          <w:color w:val="000000"/>
          <w:szCs w:val="24"/>
        </w:rPr>
      </w:pPr>
      <w:r w:rsidRPr="008F1D04">
        <w:rPr>
          <w:rFonts w:ascii="Times New Roman" w:eastAsia="標楷體" w:hAnsi="Times New Roman" w:cs="Times New Roman" w:hint="eastAsia"/>
          <w:b/>
          <w:color w:val="000000"/>
          <w:szCs w:val="24"/>
        </w:rPr>
        <w:t>第二章</w:t>
      </w:r>
      <w:r w:rsidRPr="008F1D04">
        <w:rPr>
          <w:rFonts w:ascii="Times New Roman" w:eastAsia="標楷體" w:hAnsi="Times New Roman" w:cs="Times New Roman"/>
          <w:b/>
          <w:color w:val="000000"/>
          <w:szCs w:val="24"/>
        </w:rPr>
        <w:t xml:space="preserve">  </w:t>
      </w:r>
      <w:r w:rsidRPr="008F1D04">
        <w:rPr>
          <w:rFonts w:ascii="Times New Roman" w:eastAsia="標楷體" w:hAnsi="Times New Roman" w:cs="Times New Roman" w:hint="eastAsia"/>
          <w:b/>
          <w:color w:val="000000"/>
          <w:szCs w:val="24"/>
        </w:rPr>
        <w:t>會員</w:t>
      </w:r>
    </w:p>
    <w:p w:rsidR="008F1D04" w:rsidRPr="008F1D04" w:rsidRDefault="008F1D04" w:rsidP="008F1D04">
      <w:pPr>
        <w:snapToGrid w:val="0"/>
        <w:spacing w:line="240" w:lineRule="atLeast"/>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第七條：本會會員申請資格如下：</w:t>
      </w:r>
    </w:p>
    <w:p w:rsidR="008F1D04" w:rsidRPr="008F1D04" w:rsidRDefault="008F1D04" w:rsidP="002841A2">
      <w:pPr>
        <w:snapToGrid w:val="0"/>
        <w:spacing w:line="240" w:lineRule="atLeast"/>
        <w:ind w:leftChars="400" w:left="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一、個人會員：凡贊同本會宗旨，並具有：</w:t>
      </w:r>
    </w:p>
    <w:p w:rsidR="008F1D04" w:rsidRPr="008F1D04" w:rsidRDefault="008F1D04" w:rsidP="002841A2">
      <w:pPr>
        <w:snapToGrid w:val="0"/>
        <w:spacing w:line="240" w:lineRule="atLeast"/>
        <w:ind w:leftChars="500" w:left="1440" w:hangingChars="100" w:hanging="240"/>
        <w:rPr>
          <w:rFonts w:ascii="Times New Roman" w:eastAsia="標楷體" w:hAnsi="Times New Roman" w:cs="Times New Roman"/>
          <w:color w:val="000000"/>
          <w:szCs w:val="24"/>
        </w:rPr>
      </w:pPr>
      <w:r w:rsidRPr="008F1D04">
        <w:rPr>
          <w:rFonts w:ascii="Times New Roman" w:eastAsia="標楷體" w:hAnsi="Times New Roman" w:cs="Times New Roman"/>
          <w:color w:val="000000"/>
        </w:rPr>
        <w:t>1.</w:t>
      </w:r>
      <w:r w:rsidRPr="008F1D04">
        <w:rPr>
          <w:rFonts w:ascii="Times New Roman" w:eastAsia="標楷體" w:hAnsi="Times New Roman" w:cs="Times New Roman" w:hint="eastAsia"/>
          <w:color w:val="000000"/>
        </w:rPr>
        <w:t>民國八年至三十四年農林專門學校或台中農業專門學校農學科畢</w:t>
      </w:r>
      <w:r w:rsidRPr="008F1D04">
        <w:rPr>
          <w:rFonts w:ascii="Times New Roman" w:eastAsia="標楷體" w:hAnsi="Times New Roman" w:cs="Times New Roman" w:hint="eastAsia"/>
          <w:color w:val="000000"/>
          <w:szCs w:val="24"/>
        </w:rPr>
        <w:t>業者。</w:t>
      </w:r>
    </w:p>
    <w:p w:rsidR="008F1D04" w:rsidRPr="008F1D04" w:rsidRDefault="008F1D04" w:rsidP="002841A2">
      <w:pPr>
        <w:snapToGrid w:val="0"/>
        <w:spacing w:line="240" w:lineRule="atLeast"/>
        <w:ind w:leftChars="500" w:left="1200"/>
        <w:rPr>
          <w:rFonts w:ascii="Times New Roman" w:eastAsia="標楷體" w:hAnsi="Times New Roman" w:cs="Times New Roman"/>
          <w:color w:val="000000"/>
          <w:szCs w:val="24"/>
        </w:rPr>
      </w:pPr>
      <w:r w:rsidRPr="008F1D04">
        <w:rPr>
          <w:rFonts w:ascii="Times New Roman" w:eastAsia="標楷體" w:hAnsi="Times New Roman" w:cs="Times New Roman"/>
          <w:color w:val="000000"/>
          <w:szCs w:val="24"/>
        </w:rPr>
        <w:t>2.</w:t>
      </w:r>
      <w:r w:rsidRPr="008F1D04">
        <w:rPr>
          <w:rFonts w:ascii="Times New Roman" w:eastAsia="標楷體" w:hAnsi="Times New Roman" w:cs="Times New Roman" w:hint="eastAsia"/>
          <w:color w:val="000000"/>
          <w:szCs w:val="24"/>
        </w:rPr>
        <w:t>台灣省立農學院農學系或農藝學系畢業者。</w:t>
      </w:r>
    </w:p>
    <w:p w:rsidR="008F1D04" w:rsidRPr="008F1D04" w:rsidRDefault="008F1D04" w:rsidP="002841A2">
      <w:pPr>
        <w:snapToGrid w:val="0"/>
        <w:spacing w:line="240" w:lineRule="atLeast"/>
        <w:ind w:leftChars="500" w:left="1200"/>
        <w:rPr>
          <w:rFonts w:ascii="Times New Roman" w:eastAsia="標楷體" w:hAnsi="Times New Roman" w:cs="Times New Roman"/>
          <w:color w:val="000000"/>
          <w:szCs w:val="24"/>
        </w:rPr>
      </w:pPr>
      <w:r w:rsidRPr="008F1D04">
        <w:rPr>
          <w:rFonts w:ascii="Times New Roman" w:eastAsia="標楷體" w:hAnsi="Times New Roman" w:cs="Times New Roman"/>
          <w:color w:val="000000"/>
          <w:szCs w:val="24"/>
        </w:rPr>
        <w:t>3.</w:t>
      </w:r>
      <w:r w:rsidRPr="008F1D04">
        <w:rPr>
          <w:rFonts w:ascii="Times New Roman" w:eastAsia="標楷體" w:hAnsi="Times New Roman" w:cs="Times New Roman" w:hint="eastAsia"/>
          <w:color w:val="000000"/>
          <w:szCs w:val="24"/>
        </w:rPr>
        <w:t>中興大學農藝學系畢業者。</w:t>
      </w:r>
    </w:p>
    <w:p w:rsidR="008F1D04" w:rsidRPr="008F1D04" w:rsidRDefault="008F1D04" w:rsidP="002841A2">
      <w:pPr>
        <w:snapToGrid w:val="0"/>
        <w:spacing w:line="240" w:lineRule="atLeast"/>
        <w:ind w:leftChars="500" w:left="1200"/>
        <w:rPr>
          <w:rFonts w:ascii="Times New Roman" w:eastAsia="標楷體" w:hAnsi="Times New Roman" w:cs="Times New Roman"/>
          <w:color w:val="000000"/>
          <w:szCs w:val="24"/>
        </w:rPr>
      </w:pPr>
      <w:r w:rsidRPr="008F1D04">
        <w:rPr>
          <w:rFonts w:ascii="Times New Roman" w:eastAsia="標楷體" w:hAnsi="Times New Roman" w:cs="Times New Roman"/>
          <w:color w:val="000000"/>
          <w:szCs w:val="24"/>
        </w:rPr>
        <w:t>4.</w:t>
      </w:r>
      <w:r w:rsidRPr="008F1D04">
        <w:rPr>
          <w:rFonts w:ascii="Times New Roman" w:eastAsia="標楷體" w:hAnsi="Times New Roman" w:cs="Times New Roman" w:hint="eastAsia"/>
          <w:color w:val="000000"/>
          <w:szCs w:val="24"/>
        </w:rPr>
        <w:t>中興大學糧食作物研究所或農藝學研究所畢業者。</w:t>
      </w:r>
    </w:p>
    <w:p w:rsidR="008F1D04" w:rsidRPr="008F1D04" w:rsidRDefault="008F1D04" w:rsidP="002841A2">
      <w:pPr>
        <w:snapToGrid w:val="0"/>
        <w:spacing w:line="240" w:lineRule="atLeast"/>
        <w:ind w:leftChars="500" w:left="1200"/>
        <w:rPr>
          <w:rFonts w:ascii="Times New Roman" w:eastAsia="標楷體" w:hAnsi="Times New Roman" w:cs="Times New Roman"/>
          <w:color w:val="000000"/>
          <w:szCs w:val="24"/>
        </w:rPr>
      </w:pPr>
      <w:r w:rsidRPr="008F1D04">
        <w:rPr>
          <w:rFonts w:ascii="Times New Roman" w:eastAsia="標楷體" w:hAnsi="Times New Roman" w:cs="Times New Roman"/>
          <w:color w:val="000000"/>
          <w:szCs w:val="24"/>
        </w:rPr>
        <w:t>5.</w:t>
      </w:r>
      <w:r w:rsidRPr="008F1D04">
        <w:rPr>
          <w:rFonts w:ascii="Times New Roman" w:eastAsia="標楷體" w:hAnsi="Times New Roman" w:cs="Times New Roman" w:hint="eastAsia"/>
          <w:color w:val="000000"/>
          <w:szCs w:val="24"/>
        </w:rPr>
        <w:t>曾就讀省立農學院或中興大學農藝學系者。</w:t>
      </w:r>
    </w:p>
    <w:p w:rsidR="008F1D04" w:rsidRPr="008F1D04" w:rsidRDefault="008F1D04" w:rsidP="002841A2">
      <w:pPr>
        <w:snapToGrid w:val="0"/>
        <w:spacing w:line="240" w:lineRule="atLeast"/>
        <w:ind w:leftChars="500" w:left="1200"/>
        <w:rPr>
          <w:rFonts w:ascii="Times New Roman" w:eastAsia="標楷體" w:hAnsi="Times New Roman" w:cs="Times New Roman"/>
          <w:color w:val="000000"/>
          <w:szCs w:val="24"/>
        </w:rPr>
      </w:pPr>
      <w:r w:rsidRPr="008F1D04">
        <w:rPr>
          <w:rFonts w:ascii="Times New Roman" w:eastAsia="標楷體" w:hAnsi="Times New Roman" w:cs="Times New Roman" w:hint="eastAsia"/>
          <w:color w:val="000000"/>
          <w:szCs w:val="24"/>
        </w:rPr>
        <w:t>6.</w:t>
      </w:r>
      <w:r w:rsidRPr="008F1D04">
        <w:rPr>
          <w:rFonts w:ascii="Times New Roman" w:eastAsia="標楷體" w:hAnsi="Times New Roman" w:cs="Times New Roman" w:hint="eastAsia"/>
          <w:color w:val="000000"/>
          <w:szCs w:val="24"/>
        </w:rPr>
        <w:t>現就讀本校農藝學系者</w:t>
      </w:r>
    </w:p>
    <w:p w:rsidR="008F1D04" w:rsidRPr="008F1D04" w:rsidRDefault="008F1D04" w:rsidP="002841A2">
      <w:pPr>
        <w:spacing w:line="320" w:lineRule="exact"/>
        <w:ind w:leftChars="400" w:left="960"/>
        <w:rPr>
          <w:rFonts w:ascii="Times New Roman" w:eastAsia="標楷體" w:hAnsi="Times New Roman" w:cs="Times New Roman"/>
          <w:bCs/>
          <w:noProof/>
          <w:color w:val="000000"/>
        </w:rPr>
      </w:pPr>
      <w:r w:rsidRPr="008F1D04">
        <w:rPr>
          <w:rFonts w:ascii="Times New Roman" w:eastAsia="標楷體" w:hAnsi="Times New Roman" w:cs="Times New Roman" w:hint="eastAsia"/>
          <w:bCs/>
          <w:noProof/>
          <w:color w:val="000000"/>
        </w:rPr>
        <w:t>二、團體會員：凡贊同本會宗旨之公私機構或團體。</w:t>
      </w:r>
    </w:p>
    <w:p w:rsidR="008F1D04" w:rsidRPr="008F1D04" w:rsidRDefault="008F1D04" w:rsidP="002841A2">
      <w:pPr>
        <w:spacing w:line="320" w:lineRule="exact"/>
        <w:ind w:leftChars="400" w:left="960"/>
        <w:rPr>
          <w:rFonts w:ascii="Times New Roman" w:eastAsia="標楷體" w:hAnsi="Times New Roman" w:cs="Times New Roman"/>
          <w:bCs/>
          <w:noProof/>
          <w:color w:val="000000"/>
        </w:rPr>
      </w:pPr>
      <w:r w:rsidRPr="008F1D04">
        <w:rPr>
          <w:rFonts w:ascii="Times New Roman" w:eastAsia="標楷體" w:hAnsi="Times New Roman" w:cs="Times New Roman" w:hint="eastAsia"/>
          <w:bCs/>
          <w:noProof/>
          <w:color w:val="000000"/>
        </w:rPr>
        <w:t>三、贊助會員：贊助本會工作之團體或個人。</w:t>
      </w:r>
    </w:p>
    <w:p w:rsidR="008F1D04" w:rsidRPr="008F1D04" w:rsidRDefault="008F1D04" w:rsidP="002841A2">
      <w:pPr>
        <w:spacing w:line="320" w:lineRule="exact"/>
        <w:ind w:leftChars="400" w:left="960"/>
        <w:rPr>
          <w:rFonts w:ascii="Times New Roman" w:eastAsia="標楷體" w:hAnsi="Times New Roman" w:cs="Times New Roman"/>
          <w:bCs/>
          <w:noProof/>
          <w:color w:val="000000"/>
        </w:rPr>
      </w:pPr>
      <w:r w:rsidRPr="008F1D04">
        <w:rPr>
          <w:rFonts w:ascii="Times New Roman" w:eastAsia="標楷體" w:hAnsi="Times New Roman" w:cs="Times New Roman" w:hint="eastAsia"/>
          <w:bCs/>
          <w:noProof/>
          <w:color w:val="000000"/>
        </w:rPr>
        <w:t>四、榮譽會員：對本會有重大貢獻之個人或團體，得為榮譽會員。</w:t>
      </w:r>
    </w:p>
    <w:p w:rsidR="008F1D04" w:rsidRPr="008F1D04" w:rsidRDefault="008F1D04" w:rsidP="002841A2">
      <w:pPr>
        <w:spacing w:line="320" w:lineRule="exact"/>
        <w:ind w:leftChars="400" w:left="960"/>
        <w:rPr>
          <w:rFonts w:ascii="Times New Roman" w:eastAsia="標楷體" w:hAnsi="Times New Roman" w:cs="Times New Roman"/>
          <w:bCs/>
          <w:noProof/>
          <w:color w:val="000000"/>
        </w:rPr>
      </w:pPr>
      <w:r w:rsidRPr="008F1D04">
        <w:rPr>
          <w:rFonts w:ascii="Times New Roman" w:eastAsia="標楷體" w:hAnsi="Times New Roman" w:cs="Times New Roman" w:hint="eastAsia"/>
          <w:bCs/>
          <w:noProof/>
          <w:color w:val="000000"/>
        </w:rPr>
        <w:t>五、特別會員：現任或曾任教（職）本系所者，得為特別會員。</w:t>
      </w:r>
    </w:p>
    <w:p w:rsidR="008F1D04" w:rsidRPr="008F1D04" w:rsidRDefault="008F1D04" w:rsidP="002841A2">
      <w:pPr>
        <w:adjustRightInd w:val="0"/>
        <w:snapToGrid w:val="0"/>
        <w:spacing w:line="320" w:lineRule="atLeast"/>
        <w:ind w:leftChars="400" w:left="960"/>
        <w:jc w:val="both"/>
        <w:rPr>
          <w:rFonts w:ascii="Times New Roman" w:eastAsia="標楷體" w:hAnsi="Times New Roman" w:cs="Times New Roman"/>
          <w:color w:val="000000"/>
        </w:rPr>
      </w:pPr>
      <w:r w:rsidRPr="008F1D04">
        <w:rPr>
          <w:rFonts w:ascii="Times New Roman" w:eastAsia="標楷體" w:hAnsi="Times New Roman" w:cs="Times New Roman" w:hint="eastAsia"/>
          <w:color w:val="000000"/>
        </w:rPr>
        <w:t>申請時應填具入會申請書，經理事會通過並繳納會費後得為本會會員。</w:t>
      </w:r>
    </w:p>
    <w:p w:rsidR="008F1D04" w:rsidRPr="008F1D04" w:rsidRDefault="008F1D04" w:rsidP="002841A2">
      <w:pPr>
        <w:adjustRightInd w:val="0"/>
        <w:snapToGrid w:val="0"/>
        <w:spacing w:line="320" w:lineRule="atLeast"/>
        <w:ind w:leftChars="400" w:left="960"/>
        <w:jc w:val="both"/>
        <w:rPr>
          <w:rFonts w:ascii="Times New Roman" w:eastAsia="標楷體" w:hAnsi="Times New Roman" w:cs="Times New Roman"/>
          <w:color w:val="000000"/>
        </w:rPr>
      </w:pPr>
      <w:r w:rsidRPr="008F1D04">
        <w:rPr>
          <w:rFonts w:ascii="Times New Roman" w:eastAsia="標楷體" w:hAnsi="Times New Roman" w:cs="Times New Roman" w:hint="eastAsia"/>
          <w:color w:val="000000"/>
        </w:rPr>
        <w:t>團體會員應推派代表一人，以行使會員權利。</w:t>
      </w:r>
    </w:p>
    <w:p w:rsidR="008F1D04" w:rsidRPr="008F1D04" w:rsidRDefault="008F1D04" w:rsidP="008F1D04">
      <w:pPr>
        <w:snapToGrid w:val="0"/>
        <w:spacing w:line="240" w:lineRule="atLeast"/>
        <w:ind w:left="960" w:hangingChars="400" w:hanging="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第八條：會員或會員代表有表決權、選舉權、被選舉權與罷免權。每一會員或會員代表為一權。贊助會員及榮譽會員無前項各權利。</w:t>
      </w:r>
    </w:p>
    <w:p w:rsidR="008F1D04" w:rsidRPr="008F1D04" w:rsidRDefault="008F1D04" w:rsidP="00DA127F">
      <w:pPr>
        <w:ind w:left="960" w:hangingChars="400" w:hanging="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lastRenderedPageBreak/>
        <w:t>第九條：會員有遵守本會章程、決議及繳納會費之義務。會員未繳納會費者，不得享有會員權利。</w:t>
      </w:r>
    </w:p>
    <w:p w:rsidR="008F1D04" w:rsidRPr="008F1D04" w:rsidRDefault="008F1D04" w:rsidP="00DA127F">
      <w:pPr>
        <w:ind w:leftChars="400" w:left="960"/>
        <w:rPr>
          <w:rFonts w:ascii="Times New Roman" w:eastAsia="標楷體" w:hAnsi="Times New Roman" w:cs="Times New Roman"/>
          <w:color w:val="000000"/>
        </w:rPr>
      </w:pPr>
      <w:proofErr w:type="gramStart"/>
      <w:r w:rsidRPr="008F1D04">
        <w:rPr>
          <w:rFonts w:ascii="Times New Roman" w:eastAsia="標楷體" w:hAnsi="Times New Roman" w:cs="Times New Roman" w:hint="eastAsia"/>
          <w:color w:val="000000"/>
        </w:rPr>
        <w:t>會員經出會</w:t>
      </w:r>
      <w:proofErr w:type="gramEnd"/>
      <w:r w:rsidRPr="008F1D04">
        <w:rPr>
          <w:rFonts w:ascii="Times New Roman" w:eastAsia="標楷體" w:hAnsi="Times New Roman" w:cs="Times New Roman" w:hint="eastAsia"/>
          <w:color w:val="000000"/>
        </w:rPr>
        <w:t>、退會或停權處分，如欲申請復會或復權時，除有正當理由經理事會審核通過者外，應繳當年之常年會費。</w:t>
      </w:r>
    </w:p>
    <w:p w:rsidR="008F1D04" w:rsidRPr="008F1D04" w:rsidRDefault="008F1D04" w:rsidP="008F1D04">
      <w:pPr>
        <w:autoSpaceDE w:val="0"/>
        <w:autoSpaceDN w:val="0"/>
        <w:adjustRightInd w:val="0"/>
        <w:snapToGrid w:val="0"/>
        <w:spacing w:line="320" w:lineRule="atLeast"/>
        <w:ind w:left="960" w:hangingChars="400" w:hanging="96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第十條：會員或會員代表有違反法令，章程或不遵守會員大會決議時，得經理事會決議，予以警告或停權處分，其危害團體情節重大者，得經會員或會員代表大會決議予以除名。</w:t>
      </w:r>
    </w:p>
    <w:p w:rsidR="008F1D04" w:rsidRPr="008F1D04" w:rsidRDefault="008F1D04" w:rsidP="008F1D04">
      <w:pPr>
        <w:autoSpaceDE w:val="0"/>
        <w:autoSpaceDN w:val="0"/>
        <w:adjustRightInd w:val="0"/>
        <w:snapToGrid w:val="0"/>
        <w:spacing w:line="320" w:lineRule="atLeast"/>
        <w:ind w:leftChars="-9" w:left="758" w:hangingChars="325" w:hanging="7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第十一條：會員喪失會員資格或經會員大會決議除名者，即為出會。</w:t>
      </w:r>
    </w:p>
    <w:p w:rsidR="008F1D04" w:rsidRPr="008F1D04" w:rsidRDefault="008F1D04" w:rsidP="008F1D04">
      <w:pPr>
        <w:autoSpaceDE w:val="0"/>
        <w:autoSpaceDN w:val="0"/>
        <w:adjustRightInd w:val="0"/>
        <w:snapToGrid w:val="0"/>
        <w:spacing w:line="320" w:lineRule="atLeast"/>
        <w:ind w:leftChars="-9" w:left="758" w:hangingChars="325" w:hanging="7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第十二條：會員得以書面敘明理由向本會聲明退會。</w:t>
      </w:r>
    </w:p>
    <w:p w:rsidR="008F1D04" w:rsidRPr="008F1D04" w:rsidRDefault="008F1D04" w:rsidP="008F1D04">
      <w:pPr>
        <w:spacing w:line="240" w:lineRule="atLeast"/>
        <w:jc w:val="center"/>
        <w:rPr>
          <w:rFonts w:ascii="Times New Roman" w:eastAsia="標楷體" w:hAnsi="Times New Roman" w:cs="Times New Roman"/>
          <w:b/>
          <w:color w:val="000000"/>
          <w:szCs w:val="24"/>
        </w:rPr>
      </w:pPr>
    </w:p>
    <w:p w:rsidR="008F1D04" w:rsidRPr="008F1D04" w:rsidRDefault="008F1D04" w:rsidP="008F1D04">
      <w:pPr>
        <w:spacing w:line="240" w:lineRule="atLeast"/>
        <w:jc w:val="center"/>
        <w:rPr>
          <w:rFonts w:ascii="Times New Roman" w:eastAsia="標楷體" w:hAnsi="Times New Roman" w:cs="Times New Roman"/>
          <w:b/>
          <w:color w:val="000000"/>
          <w:szCs w:val="24"/>
        </w:rPr>
      </w:pPr>
      <w:r w:rsidRPr="008F1D04">
        <w:rPr>
          <w:rFonts w:ascii="Times New Roman" w:eastAsia="標楷體" w:hAnsi="Times New Roman" w:cs="Times New Roman" w:hint="eastAsia"/>
          <w:b/>
          <w:color w:val="000000"/>
          <w:szCs w:val="24"/>
        </w:rPr>
        <w:t>第三章</w:t>
      </w:r>
      <w:r w:rsidRPr="008F1D04">
        <w:rPr>
          <w:rFonts w:ascii="Times New Roman" w:eastAsia="標楷體" w:hAnsi="Times New Roman" w:cs="Times New Roman"/>
          <w:b/>
          <w:color w:val="000000"/>
          <w:szCs w:val="24"/>
        </w:rPr>
        <w:t xml:space="preserve">  </w:t>
      </w:r>
      <w:r w:rsidRPr="008F1D04">
        <w:rPr>
          <w:rFonts w:ascii="Times New Roman" w:eastAsia="標楷體" w:hAnsi="Times New Roman" w:cs="Times New Roman" w:hint="eastAsia"/>
          <w:b/>
          <w:color w:val="000000"/>
          <w:szCs w:val="24"/>
        </w:rPr>
        <w:t>組織及職權</w:t>
      </w:r>
    </w:p>
    <w:p w:rsidR="008F1D04" w:rsidRPr="008F1D04" w:rsidRDefault="008F1D04" w:rsidP="00442256">
      <w:pPr>
        <w:snapToGrid w:val="0"/>
        <w:spacing w:line="240" w:lineRule="atLeast"/>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第十三條：本會以會員大會為最高權力機構。會員人數超過</w:t>
      </w:r>
      <w:r w:rsidR="00442256">
        <w:rPr>
          <w:rFonts w:ascii="Times New Roman" w:eastAsia="標楷體" w:hAnsi="Times New Roman" w:cs="Times New Roman" w:hint="eastAsia"/>
          <w:color w:val="000000"/>
        </w:rPr>
        <w:t>300</w:t>
      </w:r>
      <w:r w:rsidRPr="008F1D04">
        <w:rPr>
          <w:rFonts w:ascii="Times New Roman" w:eastAsia="標楷體" w:hAnsi="Times New Roman" w:cs="Times New Roman" w:hint="eastAsia"/>
          <w:color w:val="000000"/>
        </w:rPr>
        <w:t>以上時得分區比例選出會員代表，再召開會員代表大會，行使會員大會職權。會員代表任期</w:t>
      </w:r>
      <w:r w:rsidRPr="008F1D04">
        <w:rPr>
          <w:rFonts w:ascii="Times New Roman" w:eastAsia="標楷體" w:hAnsi="Times New Roman" w:cs="Times New Roman"/>
          <w:color w:val="000000"/>
        </w:rPr>
        <w:t>2</w:t>
      </w:r>
      <w:r w:rsidRPr="008F1D04">
        <w:rPr>
          <w:rFonts w:ascii="Times New Roman" w:eastAsia="標楷體" w:hAnsi="Times New Roman" w:cs="Times New Roman" w:hint="eastAsia"/>
          <w:color w:val="000000"/>
        </w:rPr>
        <w:t>年，其名額及選舉辦法由理事會擬定，報請主管機關核備後行之。</w:t>
      </w:r>
    </w:p>
    <w:p w:rsidR="00442256" w:rsidRDefault="008F1D04" w:rsidP="008F1D04">
      <w:pPr>
        <w:ind w:left="4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第十四條：會員大會之職權如下：</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一、訂定與變更章程。</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二、選舉及罷免理事、監事。</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三、議決入會費、事業費及會員捐款之數額及方式。</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四、議決年度工作計畫、報告及預算、決算。</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五、議決會員或會員代表之除名處分。</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六、議決財產之處分。</w:t>
      </w:r>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七、議決本會之解散。</w:t>
      </w:r>
      <w:bookmarkStart w:id="0" w:name="_GoBack"/>
      <w:bookmarkEnd w:id="0"/>
    </w:p>
    <w:p w:rsidR="00442256"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八、議決與會員權利義務有關之其他重大事項。</w:t>
      </w:r>
    </w:p>
    <w:p w:rsidR="008F1D04" w:rsidRPr="008F1D04" w:rsidRDefault="008F1D04" w:rsidP="00442256">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前項第八款重大事項之範圍由理事會定之。</w:t>
      </w:r>
    </w:p>
    <w:p w:rsidR="008F1D04" w:rsidRPr="008F1D04" w:rsidRDefault="008F1D04" w:rsidP="008F1D04">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第十五條：本會置理事</w:t>
      </w:r>
      <w:r w:rsidRPr="008F1D04">
        <w:rPr>
          <w:rFonts w:ascii="Times New Roman" w:eastAsia="標楷體" w:hAnsi="Times New Roman" w:cs="Times New Roman"/>
          <w:color w:val="000000"/>
        </w:rPr>
        <w:t>15</w:t>
      </w:r>
      <w:r w:rsidRPr="008F1D04">
        <w:rPr>
          <w:rFonts w:ascii="Times New Roman" w:eastAsia="標楷體" w:hAnsi="Times New Roman" w:cs="Times New Roman" w:hint="eastAsia"/>
          <w:color w:val="000000"/>
        </w:rPr>
        <w:t>人、監事</w:t>
      </w:r>
      <w:r w:rsidRPr="008F1D04">
        <w:rPr>
          <w:rFonts w:ascii="Times New Roman" w:eastAsia="標楷體" w:hAnsi="Times New Roman" w:cs="Times New Roman"/>
          <w:color w:val="000000"/>
        </w:rPr>
        <w:t>5</w:t>
      </w:r>
      <w:r w:rsidRPr="008F1D04">
        <w:rPr>
          <w:rFonts w:ascii="Times New Roman" w:eastAsia="標楷體" w:hAnsi="Times New Roman" w:cs="Times New Roman" w:hint="eastAsia"/>
          <w:color w:val="000000"/>
        </w:rPr>
        <w:t>人，由會員或會員代表選舉之，分別成立理事會、監事會。</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選舉前項理事、監事時，</w:t>
      </w:r>
      <w:proofErr w:type="gramStart"/>
      <w:r w:rsidRPr="008F1D04">
        <w:rPr>
          <w:rFonts w:ascii="Times New Roman" w:eastAsia="標楷體" w:hAnsi="Times New Roman" w:cs="Times New Roman" w:hint="eastAsia"/>
          <w:color w:val="000000"/>
        </w:rPr>
        <w:t>依計票</w:t>
      </w:r>
      <w:proofErr w:type="gramEnd"/>
      <w:r w:rsidRPr="008F1D04">
        <w:rPr>
          <w:rFonts w:ascii="Times New Roman" w:eastAsia="標楷體" w:hAnsi="Times New Roman" w:cs="Times New Roman" w:hint="eastAsia"/>
          <w:color w:val="000000"/>
        </w:rPr>
        <w:t>情形得同時選出候補理事</w:t>
      </w:r>
      <w:r w:rsidRPr="008F1D04">
        <w:rPr>
          <w:rFonts w:ascii="Times New Roman" w:eastAsia="標楷體" w:hAnsi="Times New Roman" w:cs="Times New Roman"/>
          <w:color w:val="000000"/>
        </w:rPr>
        <w:t>5</w:t>
      </w:r>
      <w:r w:rsidRPr="008F1D04">
        <w:rPr>
          <w:rFonts w:ascii="Times New Roman" w:eastAsia="標楷體" w:hAnsi="Times New Roman" w:cs="Times New Roman" w:hint="eastAsia"/>
          <w:color w:val="000000"/>
        </w:rPr>
        <w:t>人，候補監事</w:t>
      </w:r>
      <w:r w:rsidR="00A22AB7" w:rsidRPr="00373063">
        <w:rPr>
          <w:rFonts w:ascii="Times New Roman" w:eastAsia="標楷體" w:hAnsi="Times New Roman" w:cs="Times New Roman" w:hint="eastAsia"/>
        </w:rPr>
        <w:t>1</w:t>
      </w:r>
      <w:r w:rsidRPr="008F1D04">
        <w:rPr>
          <w:rFonts w:ascii="Times New Roman" w:eastAsia="標楷體" w:hAnsi="Times New Roman" w:cs="Times New Roman" w:hint="eastAsia"/>
          <w:color w:val="000000"/>
        </w:rPr>
        <w:t>人，遇理事、監事出缺時，分別依序遞補之。本屆理事會得提出下屆理事、監事候選人參考名單。</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理事、監事得採用通訊選舉。通訊選舉辦法由理事會通過，報請主管機關核備後行之。</w:t>
      </w:r>
    </w:p>
    <w:p w:rsidR="008F1D04" w:rsidRPr="008F1D04" w:rsidRDefault="008F1D04" w:rsidP="00A22AB7">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第十六條：理事會之職權如下：</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一、審定會員或會員代表之資格。</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二、選舉及罷免常務理事、理事長。</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三、議決理事、常務理事及理事長之辭職。</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四、聘免工作人員。</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五、擬訂年度工作計畫、報告及預算、決算。</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六、其他應執行事項。</w:t>
      </w:r>
    </w:p>
    <w:p w:rsidR="008F1D04" w:rsidRPr="008F1D04" w:rsidRDefault="008F1D04" w:rsidP="008F1D04">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lastRenderedPageBreak/>
        <w:t>第十七條：理事會置常務理事</w:t>
      </w:r>
      <w:r w:rsidRPr="008F1D04">
        <w:rPr>
          <w:rFonts w:ascii="Times New Roman" w:eastAsia="標楷體" w:hAnsi="Times New Roman" w:cs="Times New Roman"/>
          <w:color w:val="000000"/>
        </w:rPr>
        <w:t>5</w:t>
      </w:r>
      <w:r w:rsidRPr="008F1D04">
        <w:rPr>
          <w:rFonts w:ascii="Times New Roman" w:eastAsia="標楷體" w:hAnsi="Times New Roman" w:cs="Times New Roman" w:hint="eastAsia"/>
          <w:color w:val="000000"/>
        </w:rPr>
        <w:t>人，由理事互選之，並由理事就常務理事中選舉</w:t>
      </w:r>
      <w:r w:rsidR="0002098C">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人為理事長。理事長對內綜理督導會務，對外代表本會，並擔任會員大會、理事會主席。理事長因事不能執行職務時，應指定常務理事</w:t>
      </w:r>
      <w:r w:rsidR="0002098C">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人代理之。未指定或不能指定時，由常務理事互推</w:t>
      </w:r>
      <w:r w:rsidR="0002098C">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人代理之。理事長、常務理事出缺時，應於</w:t>
      </w:r>
      <w:r w:rsidR="0002098C">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個月內補選之。</w:t>
      </w:r>
    </w:p>
    <w:p w:rsidR="008F1D04" w:rsidRPr="008F1D04" w:rsidRDefault="008F1D04" w:rsidP="0002098C">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第十八條：監事會之職權如下：</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一、監察理事會工作之執行。</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二、審核年度決算。</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三、選舉及罷免常務監事。</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四、議決監事及常務監事之辭職。</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五、其他應監察事項。</w:t>
      </w:r>
    </w:p>
    <w:p w:rsidR="008F1D04" w:rsidRPr="008F1D04" w:rsidRDefault="008F1D04" w:rsidP="008F1D04">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第十九條：監事會置常務監事</w:t>
      </w:r>
      <w:r w:rsidRPr="008F1D04">
        <w:rPr>
          <w:rFonts w:ascii="Times New Roman" w:eastAsia="標楷體" w:hAnsi="Times New Roman" w:cs="Times New Roman"/>
          <w:color w:val="000000"/>
        </w:rPr>
        <w:t>1</w:t>
      </w:r>
      <w:r w:rsidRPr="008F1D04">
        <w:rPr>
          <w:rFonts w:ascii="Times New Roman" w:eastAsia="標楷體" w:hAnsi="Times New Roman" w:cs="Times New Roman" w:hint="eastAsia"/>
          <w:color w:val="000000"/>
        </w:rPr>
        <w:t>人，由監事互選之，監察日常會務，並擔任常務監事。常務監事因事不能執行職務時，應指定監事</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人代理之，未指定或不能指定時，由監事互推</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人代理之。常務監事出缺時，應於</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個月內補選之。</w:t>
      </w:r>
    </w:p>
    <w:p w:rsidR="008F1D04" w:rsidRPr="008F1D04" w:rsidRDefault="008F1D04" w:rsidP="008F1D04">
      <w:pPr>
        <w:ind w:left="1200" w:hangingChars="500" w:hanging="120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第二十條：理事、</w:t>
      </w:r>
      <w:proofErr w:type="gramStart"/>
      <w:r w:rsidRPr="008F1D04">
        <w:rPr>
          <w:rFonts w:ascii="Times New Roman" w:eastAsia="標楷體" w:hAnsi="Times New Roman" w:cs="Times New Roman" w:hint="eastAsia"/>
          <w:color w:val="000000"/>
        </w:rPr>
        <w:t>監事均為無</w:t>
      </w:r>
      <w:proofErr w:type="gramEnd"/>
      <w:r w:rsidRPr="008F1D04">
        <w:rPr>
          <w:rFonts w:ascii="Times New Roman" w:eastAsia="標楷體" w:hAnsi="Times New Roman" w:cs="Times New Roman" w:hint="eastAsia"/>
          <w:color w:val="000000"/>
        </w:rPr>
        <w:t>給職，任期</w:t>
      </w:r>
      <w:r w:rsidRPr="008F1D04">
        <w:rPr>
          <w:rFonts w:ascii="Times New Roman" w:eastAsia="標楷體" w:hAnsi="Times New Roman" w:cs="Times New Roman"/>
          <w:color w:val="000000"/>
        </w:rPr>
        <w:t>2</w:t>
      </w:r>
      <w:r w:rsidRPr="008F1D04">
        <w:rPr>
          <w:rFonts w:ascii="Times New Roman" w:eastAsia="標楷體" w:hAnsi="Times New Roman" w:cs="Times New Roman" w:hint="eastAsia"/>
          <w:color w:val="000000"/>
        </w:rPr>
        <w:t>年，連選得連任。理事長之連任，以</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次為限。理事、監事之任期自召開本屆第</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次理事會之日起計算。</w:t>
      </w:r>
    </w:p>
    <w:p w:rsidR="008F1D04" w:rsidRPr="008F1D04" w:rsidRDefault="008F1D04" w:rsidP="0008453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第二十一條：理事、監事有下列情事之一者，應即解任：</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一、喪失會員或會員代表資格者。</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二、因故辭職經理事會或監事會決議通過者。</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三、被罷免或撤免者。</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四、受停權處分期間逾任期二分之一者。</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第二十二條：本會置秘書長</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人，承理事長之命處理本會事務，副秘書長</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人，襄助秘書長處理會務，及其他工作人員若干人。秘書長及副秘書長由理事長提名經理事會通過聘免之，並報主管機關備查。</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前項工作人員不得由選任之職員擔任。工作人員權責及分層負責事項由理事會另定之。</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第二十三條：本會得設各種工作小組或其他內部作業組織，其組織簡則經理事會通過後施行，變更時亦同。</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第二十四條：本會得由理事會聘請名譽理事長</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人，名譽理事、顧問各若干人，其聘期與理事、監事之任期同。</w:t>
      </w:r>
    </w:p>
    <w:p w:rsidR="008F1D04" w:rsidRPr="008F1D04" w:rsidRDefault="008F1D04" w:rsidP="008F1D04">
      <w:pPr>
        <w:ind w:left="1440" w:hangingChars="600" w:hanging="1440"/>
        <w:rPr>
          <w:rFonts w:ascii="Times New Roman" w:eastAsia="標楷體" w:hAnsi="Times New Roman" w:cs="Times New Roman"/>
          <w:color w:val="000000"/>
        </w:rPr>
      </w:pPr>
    </w:p>
    <w:p w:rsidR="008F1D04" w:rsidRPr="008F1D04" w:rsidRDefault="008F1D04" w:rsidP="008F1D04">
      <w:pPr>
        <w:jc w:val="center"/>
        <w:rPr>
          <w:rFonts w:ascii="Times New Roman" w:eastAsia="標楷體" w:hAnsi="Times New Roman" w:cs="Times New Roman"/>
          <w:b/>
          <w:color w:val="000000"/>
        </w:rPr>
      </w:pPr>
      <w:r w:rsidRPr="008F1D04">
        <w:rPr>
          <w:rFonts w:ascii="Times New Roman" w:eastAsia="標楷體" w:hAnsi="Times New Roman" w:cs="Times New Roman" w:hint="eastAsia"/>
          <w:b/>
          <w:color w:val="000000"/>
        </w:rPr>
        <w:t>第四章</w:t>
      </w:r>
      <w:r w:rsidRPr="008F1D04">
        <w:rPr>
          <w:rFonts w:ascii="Times New Roman" w:eastAsia="標楷體" w:hAnsi="Times New Roman" w:cs="Times New Roman"/>
          <w:b/>
          <w:color w:val="000000"/>
        </w:rPr>
        <w:t xml:space="preserve">  </w:t>
      </w:r>
      <w:r w:rsidRPr="008F1D04">
        <w:rPr>
          <w:rFonts w:ascii="Times New Roman" w:eastAsia="標楷體" w:hAnsi="Times New Roman" w:cs="Times New Roman" w:hint="eastAsia"/>
          <w:b/>
          <w:color w:val="000000"/>
        </w:rPr>
        <w:t>會議</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第二十五條：會員大會分定期會議與臨時會議</w:t>
      </w:r>
      <w:r w:rsidR="00084534">
        <w:rPr>
          <w:rFonts w:ascii="Times New Roman" w:eastAsia="標楷體" w:hAnsi="Times New Roman" w:cs="Times New Roman" w:hint="eastAsia"/>
          <w:color w:val="000000"/>
        </w:rPr>
        <w:t>2</w:t>
      </w:r>
      <w:r w:rsidRPr="008F1D04">
        <w:rPr>
          <w:rFonts w:ascii="Times New Roman" w:eastAsia="標楷體" w:hAnsi="Times New Roman" w:cs="Times New Roman" w:hint="eastAsia"/>
          <w:color w:val="000000"/>
        </w:rPr>
        <w:t>種，由理事長召集，召集時除緊急事故之臨時會議外應於</w:t>
      </w:r>
      <w:r w:rsidR="00084534">
        <w:rPr>
          <w:rFonts w:ascii="Times New Roman" w:eastAsia="標楷體" w:hAnsi="Times New Roman" w:cs="Times New Roman" w:hint="eastAsia"/>
          <w:color w:val="000000"/>
        </w:rPr>
        <w:t>15</w:t>
      </w:r>
      <w:r w:rsidRPr="008F1D04">
        <w:rPr>
          <w:rFonts w:ascii="Times New Roman" w:eastAsia="標楷體" w:hAnsi="Times New Roman" w:cs="Times New Roman" w:hint="eastAsia"/>
          <w:color w:val="000000"/>
        </w:rPr>
        <w:t>日前以書面通知之。定期會議每年召開</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次，臨時會議於理事會認為必要，或經會員或會員代表五分之一以上之請求，或監事會函請召集時召開之。</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本會辦理法人登記後，臨時會議經會員或會員代表十分之一以上之</w:t>
      </w:r>
      <w:r w:rsidRPr="008F1D04">
        <w:rPr>
          <w:rFonts w:ascii="Times New Roman" w:eastAsia="標楷體" w:hAnsi="Times New Roman" w:cs="Times New Roman" w:hint="eastAsia"/>
          <w:color w:val="000000"/>
        </w:rPr>
        <w:lastRenderedPageBreak/>
        <w:t>請求召開之。</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第二十六條：會員或會員代表不能親自出席會員大會時，得以書面委託其他會員或會員代表代理，每一會員或會員代表以代理</w:t>
      </w:r>
      <w:r w:rsidR="00084534">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人為限</w:t>
      </w:r>
      <w:r w:rsidRPr="008F1D04">
        <w:rPr>
          <w:rFonts w:ascii="Times New Roman" w:eastAsia="標楷體" w:hAnsi="Times New Roman" w:cs="Times New Roman" w:hint="eastAsia"/>
        </w:rPr>
        <w:t>，</w:t>
      </w:r>
      <w:r w:rsidRPr="008F1D04">
        <w:rPr>
          <w:rFonts w:ascii="Times New Roman" w:eastAsia="標楷體" w:hAnsi="Times New Roman" w:cs="Times New Roman" w:hint="eastAsia"/>
          <w:bCs/>
          <w:noProof/>
          <w:szCs w:val="24"/>
        </w:rPr>
        <w:t>除涉及選舉、補選、罷免、訂定組織規定事項，依相關規定辦理外，因事實需要，會員或會員代表得以視訊方式為之。</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七條：會員或會員代表大會之決議，以會員或會員代表過半數之出席，出席人數較多數之同意行之。但章程之訂定與變更、會員或會員代表之除名、理事及監事之罷免、財產之處分、本會之解散及其他與會員權利義務有關之重大事項應有出席人數三分之二以上同意。</w:t>
      </w:r>
      <w:r w:rsidRPr="008F1D04">
        <w:rPr>
          <w:rFonts w:ascii="Times New Roman" w:eastAsia="標楷體" w:hAnsi="Times New Roman" w:cs="Times New Roman"/>
          <w:color w:val="000000"/>
        </w:rPr>
        <w:br/>
      </w:r>
      <w:r w:rsidRPr="008F1D04">
        <w:rPr>
          <w:rFonts w:ascii="Times New Roman" w:eastAsia="標楷體" w:hAnsi="Times New Roman" w:cs="Times New Roman" w:hint="eastAsia"/>
          <w:color w:val="000000"/>
        </w:rPr>
        <w:t>本會辦理法人登記後，章程之變更以出席人數四分之三以上之同意或全體會員三分之二以上書面之同意行之。本會之解散，得隨時以全體會員三分之二以上之可決解散之。</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第二十八條：理事會每</w:t>
      </w:r>
      <w:r w:rsidRPr="008F1D04">
        <w:rPr>
          <w:rFonts w:ascii="Times New Roman" w:eastAsia="標楷體" w:hAnsi="Times New Roman" w:cs="Times New Roman"/>
          <w:color w:val="000000"/>
        </w:rPr>
        <w:t>6</w:t>
      </w:r>
      <w:r w:rsidRPr="008F1D04">
        <w:rPr>
          <w:rFonts w:ascii="Times New Roman" w:eastAsia="標楷體" w:hAnsi="Times New Roman" w:cs="Times New Roman" w:hint="eastAsia"/>
          <w:color w:val="000000"/>
        </w:rPr>
        <w:t>個月召開</w:t>
      </w:r>
      <w:r w:rsidRPr="008F1D04">
        <w:rPr>
          <w:rFonts w:ascii="Times New Roman" w:eastAsia="標楷體" w:hAnsi="Times New Roman" w:cs="Times New Roman"/>
          <w:color w:val="000000"/>
        </w:rPr>
        <w:t>1</w:t>
      </w:r>
      <w:r w:rsidRPr="008F1D04">
        <w:rPr>
          <w:rFonts w:ascii="Times New Roman" w:eastAsia="標楷體" w:hAnsi="Times New Roman" w:cs="Times New Roman" w:hint="eastAsia"/>
          <w:color w:val="000000"/>
        </w:rPr>
        <w:t>次，監事會每</w:t>
      </w:r>
      <w:r w:rsidRPr="008F1D04">
        <w:rPr>
          <w:rFonts w:ascii="Times New Roman" w:eastAsia="標楷體" w:hAnsi="Times New Roman" w:cs="Times New Roman"/>
          <w:color w:val="000000"/>
        </w:rPr>
        <w:t>6</w:t>
      </w:r>
      <w:r w:rsidRPr="008F1D04">
        <w:rPr>
          <w:rFonts w:ascii="Times New Roman" w:eastAsia="標楷體" w:hAnsi="Times New Roman" w:cs="Times New Roman" w:hint="eastAsia"/>
          <w:color w:val="000000"/>
        </w:rPr>
        <w:t>個月召開</w:t>
      </w:r>
      <w:r w:rsidRPr="008F1D04">
        <w:rPr>
          <w:rFonts w:ascii="Times New Roman" w:eastAsia="標楷體" w:hAnsi="Times New Roman" w:cs="Times New Roman"/>
          <w:color w:val="000000"/>
        </w:rPr>
        <w:t>1</w:t>
      </w:r>
      <w:r w:rsidRPr="008F1D04">
        <w:rPr>
          <w:rFonts w:ascii="Times New Roman" w:eastAsia="標楷體" w:hAnsi="Times New Roman" w:cs="Times New Roman" w:hint="eastAsia"/>
          <w:color w:val="000000"/>
        </w:rPr>
        <w:t>次會議，必要時得召開聯席會議或臨時會議。前項會議召集時除臨時會議外，應於七日前以書面通知，會議之決議，各以理事、監事過半數之出席，出席人數較多數之同意行之。</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第二十九條：</w:t>
      </w:r>
      <w:r w:rsidRPr="008F1D04">
        <w:rPr>
          <w:rFonts w:ascii="Times New Roman" w:eastAsia="標楷體" w:hAnsi="Times New Roman" w:cs="Times New Roman" w:hint="eastAsia"/>
          <w:bCs/>
          <w:noProof/>
          <w:szCs w:val="24"/>
        </w:rPr>
        <w:t>理事應出席理事會議，監事應出席監事會議，理事會、監事會不得委託出席</w:t>
      </w:r>
      <w:r w:rsidRPr="008F1D04">
        <w:rPr>
          <w:rFonts w:ascii="Times New Roman" w:eastAsia="標楷體" w:hAnsi="Times New Roman" w:cs="Times New Roman" w:hint="eastAsia"/>
          <w:b/>
          <w:bCs/>
          <w:noProof/>
          <w:szCs w:val="24"/>
        </w:rPr>
        <w:t>，</w:t>
      </w:r>
      <w:r w:rsidRPr="008F1D04">
        <w:rPr>
          <w:rFonts w:ascii="Times New Roman" w:eastAsia="標楷體" w:hAnsi="Times New Roman" w:cs="Times New Roman" w:hint="eastAsia"/>
          <w:bCs/>
          <w:noProof/>
          <w:szCs w:val="24"/>
        </w:rPr>
        <w:t>除涉及選舉、補選、罷免、訂定組織規定事項，依相關規定辦理外，因事實需要，得以視訊方式為之。理事、監事連續</w:t>
      </w:r>
      <w:r w:rsidR="003C2BE9">
        <w:rPr>
          <w:rFonts w:ascii="Times New Roman" w:eastAsia="標楷體" w:hAnsi="Times New Roman" w:cs="Times New Roman" w:hint="eastAsia"/>
          <w:bCs/>
          <w:noProof/>
          <w:szCs w:val="24"/>
        </w:rPr>
        <w:t>2</w:t>
      </w:r>
      <w:r w:rsidRPr="008F1D04">
        <w:rPr>
          <w:rFonts w:ascii="Times New Roman" w:eastAsia="標楷體" w:hAnsi="Times New Roman" w:cs="Times New Roman" w:hint="eastAsia"/>
          <w:bCs/>
          <w:noProof/>
          <w:szCs w:val="24"/>
        </w:rPr>
        <w:t>次無故缺席理事會、監事會者，視同辭職</w:t>
      </w:r>
      <w:r w:rsidRPr="008F1D04">
        <w:rPr>
          <w:rFonts w:ascii="Times New Roman" w:eastAsia="標楷體" w:hAnsi="Times New Roman" w:cs="Times New Roman" w:hint="eastAsia"/>
          <w:color w:val="000000"/>
        </w:rPr>
        <w:t>。</w:t>
      </w:r>
    </w:p>
    <w:p w:rsidR="008F1D04" w:rsidRPr="008F1D04" w:rsidRDefault="008F1D04" w:rsidP="008F1D04">
      <w:pPr>
        <w:spacing w:line="240" w:lineRule="atLeast"/>
        <w:jc w:val="center"/>
        <w:rPr>
          <w:rFonts w:ascii="Times New Roman" w:eastAsia="標楷體" w:hAnsi="Times New Roman" w:cs="Times New Roman"/>
          <w:color w:val="000000"/>
          <w:szCs w:val="24"/>
        </w:rPr>
      </w:pPr>
    </w:p>
    <w:p w:rsidR="008F1D04" w:rsidRPr="008F1D04" w:rsidRDefault="008F1D04" w:rsidP="008F1D04">
      <w:pPr>
        <w:spacing w:line="240" w:lineRule="atLeast"/>
        <w:jc w:val="center"/>
        <w:rPr>
          <w:rFonts w:ascii="Times New Roman" w:eastAsia="標楷體" w:hAnsi="Times New Roman" w:cs="Times New Roman"/>
          <w:b/>
          <w:color w:val="000000"/>
          <w:szCs w:val="24"/>
        </w:rPr>
      </w:pPr>
      <w:r w:rsidRPr="008F1D04">
        <w:rPr>
          <w:rFonts w:ascii="Times New Roman" w:eastAsia="標楷體" w:hAnsi="Times New Roman" w:cs="Times New Roman" w:hint="eastAsia"/>
          <w:b/>
          <w:color w:val="000000"/>
          <w:szCs w:val="24"/>
        </w:rPr>
        <w:t>第五章</w:t>
      </w:r>
      <w:r w:rsidRPr="008F1D04">
        <w:rPr>
          <w:rFonts w:ascii="Times New Roman" w:eastAsia="標楷體" w:hAnsi="Times New Roman" w:cs="Times New Roman"/>
          <w:b/>
          <w:color w:val="000000"/>
          <w:szCs w:val="24"/>
        </w:rPr>
        <w:t xml:space="preserve">  </w:t>
      </w:r>
      <w:r w:rsidRPr="008F1D04">
        <w:rPr>
          <w:rFonts w:ascii="Times New Roman" w:eastAsia="標楷體" w:hAnsi="Times New Roman" w:cs="Times New Roman" w:hint="eastAsia"/>
          <w:b/>
          <w:color w:val="000000"/>
          <w:szCs w:val="24"/>
        </w:rPr>
        <w:t>經費及會計</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第三十條：本會經費來源如下：</w:t>
      </w:r>
    </w:p>
    <w:p w:rsidR="008F1D04" w:rsidRPr="008F1D04" w:rsidRDefault="008F1D04" w:rsidP="003C2BE9">
      <w:pPr>
        <w:ind w:leftChars="500" w:left="1675" w:hangingChars="198" w:hanging="475"/>
        <w:rPr>
          <w:rFonts w:ascii="Times New Roman" w:eastAsia="標楷體" w:hAnsi="Times New Roman" w:cs="Times New Roman"/>
          <w:color w:val="000000"/>
          <w:u w:val="single"/>
        </w:rPr>
      </w:pPr>
      <w:r w:rsidRPr="008F1D04">
        <w:rPr>
          <w:rFonts w:ascii="Times New Roman" w:eastAsia="標楷體" w:hAnsi="Times New Roman" w:cs="Times New Roman" w:hint="eastAsia"/>
          <w:color w:val="000000"/>
        </w:rPr>
        <w:t>一、入會費：個人會員新台幣</w:t>
      </w:r>
      <w:r w:rsidRPr="008F1D04">
        <w:rPr>
          <w:rFonts w:ascii="Times New Roman" w:eastAsia="標楷體" w:hAnsi="Times New Roman" w:cs="Times New Roman"/>
          <w:color w:val="000000"/>
        </w:rPr>
        <w:t>500</w:t>
      </w:r>
      <w:r w:rsidRPr="008F1D04">
        <w:rPr>
          <w:rFonts w:ascii="Times New Roman" w:eastAsia="標楷體" w:hAnsi="Times New Roman" w:cs="Times New Roman" w:hint="eastAsia"/>
          <w:color w:val="000000"/>
        </w:rPr>
        <w:t>元、團體會員新台幣</w:t>
      </w:r>
      <w:r w:rsidRPr="008F1D04">
        <w:rPr>
          <w:rFonts w:ascii="Times New Roman" w:eastAsia="標楷體" w:hAnsi="Times New Roman" w:cs="Times New Roman"/>
          <w:color w:val="000000"/>
        </w:rPr>
        <w:t>1,000</w:t>
      </w:r>
      <w:r w:rsidRPr="008F1D04">
        <w:rPr>
          <w:rFonts w:ascii="Times New Roman" w:eastAsia="標楷體" w:hAnsi="Times New Roman" w:cs="Times New Roman" w:hint="eastAsia"/>
          <w:color w:val="000000"/>
        </w:rPr>
        <w:t>元，永久會員新台幣</w:t>
      </w:r>
      <w:r w:rsidRPr="008F1D04">
        <w:rPr>
          <w:rFonts w:ascii="Times New Roman" w:eastAsia="標楷體" w:hAnsi="Times New Roman" w:cs="Times New Roman" w:hint="eastAsia"/>
          <w:color w:val="000000"/>
        </w:rPr>
        <w:t>3,500</w:t>
      </w:r>
      <w:r w:rsidRPr="008F1D04">
        <w:rPr>
          <w:rFonts w:ascii="Times New Roman" w:eastAsia="標楷體" w:hAnsi="Times New Roman" w:cs="Times New Roman" w:hint="eastAsia"/>
          <w:color w:val="000000"/>
        </w:rPr>
        <w:t>元，於會員入會時繳納。</w:t>
      </w:r>
    </w:p>
    <w:p w:rsidR="008F1D04" w:rsidRPr="008F1D04" w:rsidRDefault="008F1D04" w:rsidP="003C2BE9">
      <w:pPr>
        <w:ind w:leftChars="500" w:left="1680" w:hangingChars="200" w:hanging="48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二、常年會費：個人會員新台幣</w:t>
      </w:r>
      <w:r w:rsidRPr="008F1D04">
        <w:rPr>
          <w:rFonts w:ascii="Times New Roman" w:eastAsia="標楷體" w:hAnsi="Times New Roman" w:cs="Times New Roman"/>
          <w:color w:val="000000"/>
        </w:rPr>
        <w:t>200</w:t>
      </w:r>
      <w:r w:rsidRPr="008F1D04">
        <w:rPr>
          <w:rFonts w:ascii="Times New Roman" w:eastAsia="標楷體" w:hAnsi="Times New Roman" w:cs="Times New Roman" w:hint="eastAsia"/>
          <w:color w:val="000000"/>
        </w:rPr>
        <w:t>元、團體會員新台幣</w:t>
      </w:r>
      <w:r w:rsidRPr="008F1D04">
        <w:rPr>
          <w:rFonts w:ascii="Times New Roman" w:eastAsia="標楷體" w:hAnsi="Times New Roman" w:cs="Times New Roman"/>
          <w:color w:val="000000"/>
        </w:rPr>
        <w:t>500</w:t>
      </w:r>
      <w:r w:rsidRPr="008F1D04">
        <w:rPr>
          <w:rFonts w:ascii="Times New Roman" w:eastAsia="標楷體" w:hAnsi="Times New Roman" w:cs="Times New Roman" w:hint="eastAsia"/>
          <w:color w:val="000000"/>
        </w:rPr>
        <w:t>元，永久會員免繳。</w:t>
      </w:r>
    </w:p>
    <w:p w:rsidR="008F1D04" w:rsidRPr="008F1D04" w:rsidRDefault="008F1D04" w:rsidP="003C2BE9">
      <w:pPr>
        <w:ind w:leftChars="500" w:left="26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三、事業費。</w:t>
      </w:r>
    </w:p>
    <w:p w:rsidR="008F1D04" w:rsidRPr="008F1D04" w:rsidRDefault="008F1D04" w:rsidP="003C2BE9">
      <w:pPr>
        <w:ind w:leftChars="500" w:left="26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四、會員捐款。</w:t>
      </w:r>
      <w:r w:rsidRPr="008F1D04">
        <w:rPr>
          <w:rFonts w:ascii="Times New Roman" w:eastAsia="標楷體" w:hAnsi="Times New Roman" w:cs="Times New Roman" w:hint="eastAsia"/>
          <w:color w:val="000000"/>
        </w:rPr>
        <w:t xml:space="preserve"> </w:t>
      </w:r>
    </w:p>
    <w:p w:rsidR="008F1D04" w:rsidRPr="008F1D04" w:rsidRDefault="008F1D04" w:rsidP="003C2BE9">
      <w:pPr>
        <w:ind w:leftChars="500" w:left="26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五、委託收益。</w:t>
      </w:r>
    </w:p>
    <w:p w:rsidR="008F1D04" w:rsidRPr="008F1D04" w:rsidRDefault="008F1D04" w:rsidP="003C2BE9">
      <w:pPr>
        <w:ind w:leftChars="500" w:left="26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六、基金及其孳息。</w:t>
      </w:r>
    </w:p>
    <w:p w:rsidR="008F1D04" w:rsidRPr="008F1D04" w:rsidRDefault="008F1D04" w:rsidP="003C2BE9">
      <w:pPr>
        <w:ind w:leftChars="500" w:left="26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七、其他收入。</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第三十一條：本會會計年度以</w:t>
      </w:r>
      <w:proofErr w:type="gramStart"/>
      <w:r w:rsidRPr="008F1D04">
        <w:rPr>
          <w:rFonts w:ascii="Times New Roman" w:eastAsia="標楷體" w:hAnsi="Times New Roman" w:cs="Times New Roman" w:hint="eastAsia"/>
          <w:color w:val="000000"/>
        </w:rPr>
        <w:t>曆</w:t>
      </w:r>
      <w:proofErr w:type="gramEnd"/>
      <w:r w:rsidRPr="008F1D04">
        <w:rPr>
          <w:rFonts w:ascii="Times New Roman" w:eastAsia="標楷體" w:hAnsi="Times New Roman" w:cs="Times New Roman" w:hint="eastAsia"/>
          <w:color w:val="000000"/>
        </w:rPr>
        <w:t>年為準，自每年</w:t>
      </w:r>
      <w:r w:rsidR="003C2BE9">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月</w:t>
      </w:r>
      <w:r w:rsidR="003C2BE9">
        <w:rPr>
          <w:rFonts w:ascii="Times New Roman" w:eastAsia="標楷體" w:hAnsi="Times New Roman" w:cs="Times New Roman" w:hint="eastAsia"/>
          <w:color w:val="000000"/>
        </w:rPr>
        <w:t>1</w:t>
      </w:r>
      <w:r w:rsidRPr="008F1D04">
        <w:rPr>
          <w:rFonts w:ascii="Times New Roman" w:eastAsia="標楷體" w:hAnsi="Times New Roman" w:cs="Times New Roman" w:hint="eastAsia"/>
          <w:color w:val="000000"/>
        </w:rPr>
        <w:t>日起至</w:t>
      </w:r>
      <w:r w:rsidR="003C2BE9">
        <w:rPr>
          <w:rFonts w:ascii="Times New Roman" w:eastAsia="標楷體" w:hAnsi="Times New Roman" w:cs="Times New Roman" w:hint="eastAsia"/>
          <w:color w:val="000000"/>
        </w:rPr>
        <w:t>12</w:t>
      </w:r>
      <w:r w:rsidRPr="008F1D04">
        <w:rPr>
          <w:rFonts w:ascii="Times New Roman" w:eastAsia="標楷體" w:hAnsi="Times New Roman" w:cs="Times New Roman" w:hint="eastAsia"/>
          <w:color w:val="000000"/>
        </w:rPr>
        <w:t>月</w:t>
      </w:r>
      <w:r w:rsidR="003C2BE9">
        <w:rPr>
          <w:rFonts w:ascii="Times New Roman" w:eastAsia="標楷體" w:hAnsi="Times New Roman" w:cs="Times New Roman" w:hint="eastAsia"/>
          <w:color w:val="000000"/>
        </w:rPr>
        <w:t>31</w:t>
      </w:r>
      <w:r w:rsidRPr="008F1D04">
        <w:rPr>
          <w:rFonts w:ascii="Times New Roman" w:eastAsia="標楷體" w:hAnsi="Times New Roman" w:cs="Times New Roman" w:hint="eastAsia"/>
          <w:color w:val="000000"/>
        </w:rPr>
        <w:t>日止。</w:t>
      </w:r>
    </w:p>
    <w:p w:rsidR="008F1D04" w:rsidRPr="008F1D04" w:rsidRDefault="008F1D04" w:rsidP="008F1D04">
      <w:pPr>
        <w:ind w:left="1440" w:hangingChars="600" w:hanging="1440"/>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第三十二條：本會每年於會計年度開始前</w:t>
      </w:r>
      <w:r w:rsidR="003C2BE9">
        <w:rPr>
          <w:rFonts w:ascii="Times New Roman" w:eastAsia="標楷體" w:hAnsi="Times New Roman" w:cs="Times New Roman" w:hint="eastAsia"/>
          <w:color w:val="000000"/>
        </w:rPr>
        <w:t>2</w:t>
      </w:r>
      <w:r w:rsidRPr="008F1D04">
        <w:rPr>
          <w:rFonts w:ascii="Times New Roman" w:eastAsia="標楷體" w:hAnsi="Times New Roman" w:cs="Times New Roman" w:hint="eastAsia"/>
          <w:color w:val="000000"/>
        </w:rPr>
        <w:t>個月由理事會編造年度工作計畫及收支預算表，提會員大會通過（會員大會因故未能如期召開者，先提理監事聯席會議通過），於會計年度開始前報主管機關核備。並於會計年度終了後</w:t>
      </w:r>
      <w:r w:rsidR="003C2BE9">
        <w:rPr>
          <w:rFonts w:ascii="Times New Roman" w:eastAsia="標楷體" w:hAnsi="Times New Roman" w:cs="Times New Roman" w:hint="eastAsia"/>
          <w:color w:val="000000"/>
        </w:rPr>
        <w:t>2</w:t>
      </w:r>
      <w:r w:rsidRPr="008F1D04">
        <w:rPr>
          <w:rFonts w:ascii="Times New Roman" w:eastAsia="標楷體" w:hAnsi="Times New Roman" w:cs="Times New Roman" w:hint="eastAsia"/>
          <w:color w:val="000000"/>
        </w:rPr>
        <w:t>個月內由理事會編造年度工作報告、收支決算表、現金出納表、資產負債表、財產目錄及基金收支表，送監事會審核</w:t>
      </w:r>
      <w:r w:rsidRPr="008F1D04">
        <w:rPr>
          <w:rFonts w:ascii="Times New Roman" w:eastAsia="標楷體" w:hAnsi="Times New Roman" w:cs="Times New Roman" w:hint="eastAsia"/>
          <w:color w:val="000000"/>
        </w:rPr>
        <w:lastRenderedPageBreak/>
        <w:t>後，造具審核意見書送還理事會，提會員大會通過，於三月底前報主管機關核備</w:t>
      </w:r>
      <w:proofErr w:type="gramStart"/>
      <w:r w:rsidRPr="008F1D04">
        <w:rPr>
          <w:rFonts w:ascii="Times New Roman" w:eastAsia="標楷體" w:hAnsi="Times New Roman" w:cs="Times New Roman" w:hint="eastAsia"/>
          <w:color w:val="000000"/>
        </w:rPr>
        <w:t>（</w:t>
      </w:r>
      <w:proofErr w:type="gramEnd"/>
      <w:r w:rsidRPr="008F1D04">
        <w:rPr>
          <w:rFonts w:ascii="Times New Roman" w:eastAsia="標楷體" w:hAnsi="Times New Roman" w:cs="Times New Roman" w:hint="eastAsia"/>
          <w:color w:val="000000"/>
        </w:rPr>
        <w:t>會員大會未能如期召開者，先報主管機關。）</w:t>
      </w:r>
    </w:p>
    <w:p w:rsidR="008F1D04" w:rsidRPr="008F1D04" w:rsidRDefault="008F1D04" w:rsidP="008F1D04">
      <w:pPr>
        <w:autoSpaceDE w:val="0"/>
        <w:autoSpaceDN w:val="0"/>
        <w:adjustRightInd w:val="0"/>
        <w:snapToGrid w:val="0"/>
        <w:spacing w:line="320" w:lineRule="atLeast"/>
        <w:ind w:leftChars="-9" w:left="1408" w:hangingChars="596" w:hanging="1430"/>
        <w:rPr>
          <w:rFonts w:ascii="Times New Roman" w:eastAsia="標楷體" w:hAnsi="Times New Roman" w:cs="Times New Roman"/>
          <w:color w:val="000000"/>
          <w:kern w:val="0"/>
          <w:lang w:bidi="ne-NP"/>
        </w:rPr>
      </w:pPr>
      <w:r w:rsidRPr="008F1D04">
        <w:rPr>
          <w:rFonts w:ascii="Times New Roman" w:eastAsia="標楷體" w:hAnsi="Times New Roman" w:cs="Times New Roman" w:hint="eastAsia"/>
          <w:color w:val="000000"/>
        </w:rPr>
        <w:t>第三十三條：本會解散後，剩餘財產歸屬所在地之地方自治團體或主管機關指定之機關團體所有。</w:t>
      </w:r>
    </w:p>
    <w:p w:rsidR="008F1D04" w:rsidRPr="008F1D04" w:rsidRDefault="008F1D04" w:rsidP="008F1D04">
      <w:pPr>
        <w:spacing w:line="240" w:lineRule="atLeast"/>
        <w:rPr>
          <w:rFonts w:ascii="Times New Roman" w:eastAsia="標楷體" w:hAnsi="Times New Roman" w:cs="Times New Roman"/>
          <w:color w:val="000000"/>
          <w:szCs w:val="24"/>
        </w:rPr>
      </w:pPr>
    </w:p>
    <w:p w:rsidR="008F1D04" w:rsidRPr="008F1D04" w:rsidRDefault="008F1D04" w:rsidP="008F1D04">
      <w:pPr>
        <w:spacing w:line="240" w:lineRule="atLeast"/>
        <w:jc w:val="center"/>
        <w:rPr>
          <w:rFonts w:ascii="Times New Roman" w:eastAsia="標楷體" w:hAnsi="Times New Roman" w:cs="Times New Roman"/>
          <w:b/>
          <w:color w:val="000000"/>
          <w:szCs w:val="24"/>
        </w:rPr>
      </w:pPr>
      <w:r w:rsidRPr="008F1D04">
        <w:rPr>
          <w:rFonts w:ascii="Times New Roman" w:eastAsia="標楷體" w:hAnsi="Times New Roman" w:cs="Times New Roman" w:hint="eastAsia"/>
          <w:b/>
          <w:color w:val="000000"/>
          <w:szCs w:val="24"/>
        </w:rPr>
        <w:t>第六章</w:t>
      </w:r>
      <w:r w:rsidRPr="008F1D04">
        <w:rPr>
          <w:rFonts w:ascii="Times New Roman" w:eastAsia="標楷體" w:hAnsi="Times New Roman" w:cs="Times New Roman"/>
          <w:b/>
          <w:color w:val="000000"/>
          <w:szCs w:val="24"/>
        </w:rPr>
        <w:t xml:space="preserve">  </w:t>
      </w:r>
      <w:r w:rsidRPr="008F1D04">
        <w:rPr>
          <w:rFonts w:ascii="Times New Roman" w:eastAsia="標楷體" w:hAnsi="Times New Roman" w:cs="Times New Roman" w:hint="eastAsia"/>
          <w:b/>
          <w:color w:val="000000"/>
          <w:szCs w:val="24"/>
        </w:rPr>
        <w:t>附則</w:t>
      </w:r>
    </w:p>
    <w:p w:rsidR="008F1D04" w:rsidRPr="008F1D04" w:rsidRDefault="008F1D04" w:rsidP="008F1D04">
      <w:pPr>
        <w:rPr>
          <w:rFonts w:ascii="Times New Roman" w:eastAsia="標楷體" w:hAnsi="Times New Roman" w:cs="Times New Roman"/>
          <w:color w:val="000000"/>
        </w:rPr>
      </w:pPr>
      <w:r w:rsidRPr="008F1D04">
        <w:rPr>
          <w:rFonts w:ascii="Times New Roman" w:eastAsia="標楷體" w:hAnsi="Times New Roman" w:cs="Times New Roman" w:hint="eastAsia"/>
          <w:color w:val="000000"/>
        </w:rPr>
        <w:t>第三十四條：本章程未規定事項，悉依有關法令規定辦理。</w:t>
      </w:r>
    </w:p>
    <w:p w:rsidR="008F1D04" w:rsidRPr="008F1D04" w:rsidRDefault="008F1D04" w:rsidP="004677D5">
      <w:pPr>
        <w:ind w:left="1440" w:hangingChars="600" w:hanging="1440"/>
        <w:rPr>
          <w:rFonts w:ascii="Times New Roman" w:eastAsia="標楷體" w:hAnsi="Times New Roman" w:cs="Times New Roman"/>
          <w:szCs w:val="28"/>
        </w:rPr>
      </w:pPr>
      <w:r w:rsidRPr="008F1D04">
        <w:rPr>
          <w:rFonts w:ascii="Times New Roman" w:eastAsia="標楷體" w:hAnsi="Times New Roman" w:cs="Times New Roman" w:hint="eastAsia"/>
          <w:color w:val="000000"/>
        </w:rPr>
        <w:t>第三十五條：本章程經會員或會員代表大會通過，報經主管機關核備後施行，變更時亦同。</w:t>
      </w:r>
    </w:p>
    <w:p w:rsidR="00292D9B" w:rsidRDefault="00292D9B"/>
    <w:sectPr w:rsidR="00292D9B" w:rsidSect="005D53A1">
      <w:footerReference w:type="default" r:id="rId7"/>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A13" w:rsidRDefault="00D71A13">
      <w:r>
        <w:separator/>
      </w:r>
    </w:p>
  </w:endnote>
  <w:endnote w:type="continuationSeparator" w:id="0">
    <w:p w:rsidR="00D71A13" w:rsidRDefault="00D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3656703"/>
      <w:docPartObj>
        <w:docPartGallery w:val="Page Numbers (Bottom of Page)"/>
        <w:docPartUnique/>
      </w:docPartObj>
    </w:sdtPr>
    <w:sdtEndPr/>
    <w:sdtContent>
      <w:p w:rsidR="00FB1671" w:rsidRDefault="008F1D04">
        <w:pPr>
          <w:pStyle w:val="a3"/>
          <w:jc w:val="center"/>
        </w:pPr>
        <w:r>
          <w:fldChar w:fldCharType="begin"/>
        </w:r>
        <w:r>
          <w:instrText>PAGE   \* MERGEFORMAT</w:instrText>
        </w:r>
        <w:r>
          <w:fldChar w:fldCharType="separate"/>
        </w:r>
        <w:r w:rsidR="00C825E5" w:rsidRPr="00C825E5">
          <w:rPr>
            <w:noProof/>
            <w:lang w:val="zh-TW"/>
          </w:rPr>
          <w:t>6</w:t>
        </w:r>
        <w:r>
          <w:fldChar w:fldCharType="end"/>
        </w:r>
      </w:p>
    </w:sdtContent>
  </w:sdt>
  <w:p w:rsidR="00FB1671" w:rsidRDefault="00D71A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A13" w:rsidRDefault="00D71A13">
      <w:r>
        <w:separator/>
      </w:r>
    </w:p>
  </w:footnote>
  <w:footnote w:type="continuationSeparator" w:id="0">
    <w:p w:rsidR="00D71A13" w:rsidRDefault="00D71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02154"/>
    <w:multiLevelType w:val="hybridMultilevel"/>
    <w:tmpl w:val="B622E56E"/>
    <w:lvl w:ilvl="0" w:tplc="035091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0C762A8"/>
    <w:multiLevelType w:val="hybridMultilevel"/>
    <w:tmpl w:val="207C89FC"/>
    <w:lvl w:ilvl="0" w:tplc="431AA326">
      <w:start w:val="1"/>
      <w:numFmt w:val="taiwaneseCountingThousand"/>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D04"/>
    <w:rsid w:val="0002098C"/>
    <w:rsid w:val="00084534"/>
    <w:rsid w:val="00193A64"/>
    <w:rsid w:val="002841A2"/>
    <w:rsid w:val="00292D9B"/>
    <w:rsid w:val="00373063"/>
    <w:rsid w:val="003C2BE9"/>
    <w:rsid w:val="00442256"/>
    <w:rsid w:val="004677D5"/>
    <w:rsid w:val="008F1D04"/>
    <w:rsid w:val="00A22AB7"/>
    <w:rsid w:val="00C825E5"/>
    <w:rsid w:val="00D71A13"/>
    <w:rsid w:val="00DA127F"/>
    <w:rsid w:val="00E76625"/>
    <w:rsid w:val="00FD6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788D6305-A5A8-42E9-87EA-61F8E94C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F1D04"/>
    <w:pPr>
      <w:tabs>
        <w:tab w:val="center" w:pos="4153"/>
        <w:tab w:val="right" w:pos="8306"/>
      </w:tabs>
      <w:snapToGrid w:val="0"/>
    </w:pPr>
    <w:rPr>
      <w:rFonts w:ascii="Calibri" w:eastAsia="新細明體" w:hAnsi="Calibri" w:cs="Times New Roman"/>
      <w:sz w:val="20"/>
      <w:szCs w:val="20"/>
    </w:rPr>
  </w:style>
  <w:style w:type="character" w:customStyle="1" w:styleId="a4">
    <w:name w:val="頁尾 字元"/>
    <w:basedOn w:val="a0"/>
    <w:link w:val="a3"/>
    <w:uiPriority w:val="99"/>
    <w:rsid w:val="008F1D04"/>
    <w:rPr>
      <w:rFonts w:ascii="Calibri" w:eastAsia="新細明體" w:hAnsi="Calibri" w:cs="Times New Roman"/>
      <w:sz w:val="20"/>
      <w:szCs w:val="20"/>
    </w:rPr>
  </w:style>
  <w:style w:type="paragraph" w:styleId="a5">
    <w:name w:val="header"/>
    <w:basedOn w:val="a"/>
    <w:link w:val="a6"/>
    <w:uiPriority w:val="99"/>
    <w:unhideWhenUsed/>
    <w:rsid w:val="00C825E5"/>
    <w:pPr>
      <w:tabs>
        <w:tab w:val="center" w:pos="4153"/>
        <w:tab w:val="right" w:pos="8306"/>
      </w:tabs>
      <w:snapToGrid w:val="0"/>
    </w:pPr>
    <w:rPr>
      <w:sz w:val="20"/>
      <w:szCs w:val="20"/>
    </w:rPr>
  </w:style>
  <w:style w:type="character" w:customStyle="1" w:styleId="a6">
    <w:name w:val="頁首 字元"/>
    <w:basedOn w:val="a0"/>
    <w:link w:val="a5"/>
    <w:uiPriority w:val="99"/>
    <w:rsid w:val="00C825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彥</dc:creator>
  <cp:lastModifiedBy>user</cp:lastModifiedBy>
  <cp:revision>11</cp:revision>
  <cp:lastPrinted>2024-04-26T02:30:00Z</cp:lastPrinted>
  <dcterms:created xsi:type="dcterms:W3CDTF">2024-04-26T02:25:00Z</dcterms:created>
  <dcterms:modified xsi:type="dcterms:W3CDTF">2024-07-05T02:01:00Z</dcterms:modified>
</cp:coreProperties>
</file>