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D828" w14:textId="1B6B9709" w:rsidR="00105C83" w:rsidRPr="00DA5643" w:rsidRDefault="00BF554C" w:rsidP="00B149FC">
      <w:pPr>
        <w:spacing w:beforeLines="50" w:before="180" w:afterLines="50" w:after="180" w:line="360" w:lineRule="exact"/>
        <w:jc w:val="center"/>
        <w:rPr>
          <w:rFonts w:eastAsia="標楷體" w:hAnsi="標楷體"/>
          <w:b/>
          <w:bCs/>
          <w:sz w:val="32"/>
          <w:szCs w:val="32"/>
        </w:rPr>
      </w:pPr>
      <w:r w:rsidRPr="00DA5643">
        <w:rPr>
          <w:rFonts w:eastAsia="標楷體" w:hAnsi="標楷體"/>
          <w:b/>
          <w:bCs/>
          <w:sz w:val="32"/>
          <w:szCs w:val="32"/>
        </w:rPr>
        <w:t>1</w:t>
      </w:r>
      <w:r w:rsidR="00AC0CA7" w:rsidRPr="00DA5643">
        <w:rPr>
          <w:rFonts w:eastAsia="標楷體" w:hAnsi="標楷體"/>
          <w:b/>
          <w:bCs/>
          <w:sz w:val="32"/>
          <w:szCs w:val="32"/>
        </w:rPr>
        <w:t>13</w:t>
      </w:r>
      <w:r w:rsidRPr="00DA5643">
        <w:rPr>
          <w:rFonts w:eastAsia="標楷體" w:hAnsi="標楷體" w:hint="eastAsia"/>
          <w:b/>
          <w:bCs/>
          <w:sz w:val="32"/>
          <w:szCs w:val="32"/>
        </w:rPr>
        <w:t>學年</w:t>
      </w:r>
      <w:r w:rsidR="00587B12" w:rsidRPr="00DA5643">
        <w:rPr>
          <w:rFonts w:eastAsia="標楷體" w:hAnsi="標楷體"/>
          <w:b/>
          <w:bCs/>
          <w:sz w:val="32"/>
          <w:szCs w:val="32"/>
        </w:rPr>
        <w:t>第</w:t>
      </w:r>
      <w:r w:rsidR="00D61EDF">
        <w:rPr>
          <w:rFonts w:eastAsia="標楷體" w:hAnsi="標楷體" w:hint="eastAsia"/>
          <w:b/>
          <w:bCs/>
          <w:sz w:val="32"/>
          <w:szCs w:val="32"/>
        </w:rPr>
        <w:t>二</w:t>
      </w:r>
      <w:r w:rsidR="00587B12" w:rsidRPr="00DA5643">
        <w:rPr>
          <w:rFonts w:eastAsia="標楷體" w:hAnsi="標楷體"/>
          <w:b/>
          <w:bCs/>
          <w:sz w:val="32"/>
          <w:szCs w:val="32"/>
        </w:rPr>
        <w:t>學期農藝學系</w:t>
      </w:r>
      <w:r w:rsidR="00105C83" w:rsidRPr="00DA5643">
        <w:rPr>
          <w:rFonts w:eastAsia="標楷體" w:hAnsi="標楷體" w:hint="eastAsia"/>
          <w:b/>
          <w:bCs/>
          <w:sz w:val="32"/>
          <w:szCs w:val="32"/>
        </w:rPr>
        <w:t>大四</w:t>
      </w:r>
      <w:r w:rsidR="00587B12" w:rsidRPr="00DA5643">
        <w:rPr>
          <w:rFonts w:eastAsia="標楷體" w:hAnsi="標楷體"/>
          <w:b/>
          <w:bCs/>
          <w:sz w:val="32"/>
          <w:szCs w:val="32"/>
        </w:rPr>
        <w:t>專題討論</w:t>
      </w:r>
    </w:p>
    <w:p w14:paraId="75E052EA" w14:textId="09DB28D7" w:rsidR="00587B12" w:rsidRPr="002C458E" w:rsidRDefault="00B149FC" w:rsidP="00DA5643">
      <w:pPr>
        <w:spacing w:beforeLines="50" w:before="180" w:afterLines="50" w:after="180" w:line="360" w:lineRule="exact"/>
        <w:jc w:val="center"/>
        <w:rPr>
          <w:rFonts w:eastAsia="標楷體" w:hAnsi="標楷體"/>
          <w:sz w:val="36"/>
          <w:szCs w:val="36"/>
        </w:rPr>
      </w:pPr>
      <w:r>
        <w:rPr>
          <w:rFonts w:eastAsia="標楷體" w:hAnsi="標楷體" w:hint="eastAsia"/>
          <w:b/>
          <w:bCs/>
          <w:sz w:val="32"/>
          <w:szCs w:val="32"/>
        </w:rPr>
        <w:t xml:space="preserve">                 </w:t>
      </w:r>
      <w:r w:rsidR="00D11211">
        <w:rPr>
          <w:rFonts w:eastAsia="標楷體" w:hAnsi="標楷體"/>
          <w:b/>
          <w:bCs/>
          <w:sz w:val="32"/>
          <w:szCs w:val="32"/>
        </w:rPr>
        <w:t xml:space="preserve">     </w:t>
      </w:r>
      <w:r>
        <w:rPr>
          <w:rFonts w:eastAsia="標楷體" w:hAnsi="標楷體" w:hint="eastAsia"/>
          <w:b/>
          <w:bCs/>
          <w:sz w:val="32"/>
          <w:szCs w:val="32"/>
        </w:rPr>
        <w:t xml:space="preserve"> </w:t>
      </w:r>
      <w:r w:rsidR="00D11211">
        <w:rPr>
          <w:rFonts w:eastAsia="標楷體" w:hAnsi="標楷體"/>
          <w:b/>
          <w:bCs/>
          <w:sz w:val="32"/>
          <w:szCs w:val="32"/>
        </w:rPr>
        <w:t xml:space="preserve"> </w:t>
      </w:r>
      <w:r>
        <w:rPr>
          <w:rFonts w:eastAsia="標楷體" w:hAnsi="標楷體" w:hint="eastAsia"/>
          <w:b/>
          <w:bCs/>
          <w:sz w:val="32"/>
          <w:szCs w:val="32"/>
        </w:rPr>
        <w:t xml:space="preserve"> </w:t>
      </w:r>
      <w:r w:rsidR="00587B12" w:rsidRPr="00DA5643">
        <w:rPr>
          <w:rFonts w:eastAsia="標楷體" w:hAnsi="標楷體"/>
          <w:b/>
          <w:bCs/>
          <w:sz w:val="32"/>
          <w:szCs w:val="32"/>
        </w:rPr>
        <w:t>規定事項</w:t>
      </w:r>
      <w:r w:rsidR="00FB0B04" w:rsidRPr="00DA5643">
        <w:rPr>
          <w:rFonts w:eastAsia="標楷體" w:hAnsi="標楷體"/>
          <w:b/>
          <w:bCs/>
          <w:sz w:val="32"/>
          <w:szCs w:val="32"/>
        </w:rPr>
        <w:t xml:space="preserve"> </w:t>
      </w:r>
      <w:r w:rsidR="00FB0B04" w:rsidRPr="00DA5643">
        <w:rPr>
          <w:rFonts w:eastAsia="標楷體" w:hAnsi="標楷體"/>
          <w:b/>
          <w:bCs/>
          <w:sz w:val="36"/>
          <w:szCs w:val="36"/>
        </w:rPr>
        <w:t xml:space="preserve"> </w:t>
      </w:r>
      <w:r w:rsidR="00FB0B04" w:rsidRPr="002C458E">
        <w:rPr>
          <w:rFonts w:eastAsia="標楷體" w:hAnsi="標楷體" w:hint="eastAsia"/>
          <w:sz w:val="36"/>
          <w:szCs w:val="36"/>
        </w:rPr>
        <w:t xml:space="preserve">           </w:t>
      </w:r>
      <w:r w:rsidR="00D11211">
        <w:rPr>
          <w:rFonts w:eastAsia="標楷體" w:hAnsi="標楷體"/>
          <w:sz w:val="36"/>
          <w:szCs w:val="36"/>
        </w:rPr>
        <w:t xml:space="preserve">   </w:t>
      </w:r>
      <w:r w:rsidR="00FB0B04" w:rsidRPr="002C458E">
        <w:rPr>
          <w:rFonts w:eastAsia="標楷體" w:hAnsi="標楷體" w:hint="eastAsia"/>
          <w:sz w:val="36"/>
          <w:szCs w:val="36"/>
        </w:rPr>
        <w:t xml:space="preserve">  </w:t>
      </w:r>
      <w:r w:rsidR="00FB0B04" w:rsidRPr="002C458E">
        <w:rPr>
          <w:rFonts w:eastAsia="標楷體" w:hAnsi="標楷體"/>
        </w:rPr>
        <w:t>1</w:t>
      </w:r>
      <w:r w:rsidR="00AC0CA7">
        <w:rPr>
          <w:rFonts w:eastAsia="標楷體" w:hAnsi="標楷體"/>
        </w:rPr>
        <w:t>1</w:t>
      </w:r>
      <w:r w:rsidR="00D61EDF">
        <w:rPr>
          <w:rFonts w:eastAsia="標楷體" w:hAnsi="標楷體"/>
        </w:rPr>
        <w:t>4</w:t>
      </w:r>
      <w:r w:rsidR="001F2D55" w:rsidRPr="002C458E">
        <w:rPr>
          <w:rFonts w:eastAsia="標楷體" w:hAnsi="標楷體"/>
        </w:rPr>
        <w:t>.0</w:t>
      </w:r>
      <w:r w:rsidR="00D61EDF">
        <w:rPr>
          <w:rFonts w:eastAsia="標楷體" w:hAnsi="標楷體"/>
        </w:rPr>
        <w:t>1</w:t>
      </w:r>
      <w:r w:rsidR="00FB0B04" w:rsidRPr="002C458E">
        <w:rPr>
          <w:rFonts w:eastAsia="標楷體" w:hAnsi="標楷體"/>
        </w:rPr>
        <w:t>.</w:t>
      </w:r>
      <w:r w:rsidR="00F7332C">
        <w:rPr>
          <w:rFonts w:eastAsia="標楷體" w:hAnsi="標楷體"/>
        </w:rPr>
        <w:t>20</w:t>
      </w:r>
    </w:p>
    <w:p w14:paraId="39D9D9CA" w14:textId="77777777" w:rsidR="00AC0CA7" w:rsidRPr="00AC0CA7" w:rsidRDefault="00AC0CA7" w:rsidP="00DA5643">
      <w:pPr>
        <w:pStyle w:val="ab"/>
        <w:numPr>
          <w:ilvl w:val="0"/>
          <w:numId w:val="6"/>
        </w:numPr>
        <w:spacing w:beforeLines="50" w:before="180" w:afterLines="50" w:after="180" w:line="360" w:lineRule="exact"/>
        <w:ind w:leftChars="0" w:left="567" w:hanging="567"/>
        <w:jc w:val="both"/>
        <w:rPr>
          <w:rFonts w:eastAsia="標楷體"/>
          <w:b/>
          <w:sz w:val="28"/>
          <w:szCs w:val="28"/>
        </w:rPr>
      </w:pPr>
      <w:r w:rsidRPr="00AC0CA7">
        <w:rPr>
          <w:rFonts w:eastAsia="標楷體" w:hAnsi="標楷體" w:hint="eastAsia"/>
          <w:b/>
          <w:sz w:val="28"/>
          <w:szCs w:val="28"/>
        </w:rPr>
        <w:t>專討時間</w:t>
      </w:r>
      <w:r>
        <w:rPr>
          <w:rFonts w:eastAsia="標楷體" w:hAnsi="標楷體"/>
          <w:b/>
          <w:sz w:val="28"/>
          <w:szCs w:val="28"/>
        </w:rPr>
        <w:t>&amp;</w:t>
      </w:r>
      <w:r w:rsidRPr="00AC0CA7">
        <w:rPr>
          <w:rFonts w:eastAsia="標楷體" w:hAnsi="標楷體" w:hint="eastAsia"/>
          <w:b/>
          <w:sz w:val="28"/>
          <w:szCs w:val="28"/>
        </w:rPr>
        <w:t>地點</w:t>
      </w:r>
    </w:p>
    <w:p w14:paraId="7584DABE" w14:textId="7BA956FB" w:rsidR="00326E21" w:rsidRDefault="00587B12" w:rsidP="00DA5643">
      <w:pPr>
        <w:pStyle w:val="ab"/>
        <w:spacing w:beforeLines="50" w:before="180" w:afterLines="50" w:after="180" w:line="360" w:lineRule="exact"/>
        <w:ind w:leftChars="0" w:left="567"/>
        <w:jc w:val="both"/>
        <w:rPr>
          <w:rFonts w:eastAsia="標楷體"/>
          <w:sz w:val="28"/>
          <w:szCs w:val="28"/>
        </w:rPr>
      </w:pPr>
      <w:r w:rsidRPr="00AC0CA7">
        <w:rPr>
          <w:rFonts w:eastAsia="標楷體" w:hAnsi="標楷體"/>
          <w:sz w:val="28"/>
          <w:szCs w:val="28"/>
        </w:rPr>
        <w:t>本學期專題討論</w:t>
      </w:r>
      <w:r w:rsidR="0027675C" w:rsidRPr="00AC0CA7">
        <w:rPr>
          <w:rFonts w:eastAsia="標楷體" w:hAnsi="標楷體"/>
          <w:sz w:val="28"/>
          <w:szCs w:val="28"/>
        </w:rPr>
        <w:t>將</w:t>
      </w:r>
      <w:r w:rsidRPr="00AC0CA7">
        <w:rPr>
          <w:rFonts w:eastAsia="標楷體" w:hAnsi="標楷體"/>
          <w:sz w:val="28"/>
          <w:szCs w:val="28"/>
        </w:rPr>
        <w:t>於</w:t>
      </w:r>
      <w:r w:rsidR="00DF75C9" w:rsidRPr="00AC0CA7">
        <w:rPr>
          <w:rFonts w:eastAsia="標楷體" w:hAnsi="標楷體"/>
          <w:color w:val="FF0000"/>
          <w:sz w:val="28"/>
          <w:szCs w:val="28"/>
        </w:rPr>
        <w:t>1</w:t>
      </w:r>
      <w:r w:rsidR="00AC0CA7" w:rsidRPr="00AC0CA7">
        <w:rPr>
          <w:rFonts w:eastAsia="標楷體" w:hAnsi="標楷體"/>
          <w:color w:val="FF0000"/>
          <w:sz w:val="28"/>
          <w:szCs w:val="28"/>
        </w:rPr>
        <w:t>1</w:t>
      </w:r>
      <w:r w:rsidR="004B2B10">
        <w:rPr>
          <w:rFonts w:eastAsia="標楷體" w:hAnsi="標楷體"/>
          <w:color w:val="FF0000"/>
          <w:sz w:val="28"/>
          <w:szCs w:val="28"/>
        </w:rPr>
        <w:t>4</w:t>
      </w:r>
      <w:r w:rsidRPr="00AC0CA7">
        <w:rPr>
          <w:rFonts w:eastAsia="標楷體" w:hAnsi="標楷體"/>
          <w:color w:val="FF0000"/>
          <w:sz w:val="28"/>
          <w:szCs w:val="28"/>
        </w:rPr>
        <w:t>年</w:t>
      </w:r>
      <w:r w:rsidR="004B2B10">
        <w:rPr>
          <w:rFonts w:eastAsia="標楷體" w:hAnsi="標楷體"/>
          <w:color w:val="FF0000"/>
          <w:sz w:val="28"/>
          <w:szCs w:val="28"/>
        </w:rPr>
        <w:t>2</w:t>
      </w:r>
      <w:r w:rsidRPr="00AC0CA7">
        <w:rPr>
          <w:rFonts w:eastAsia="標楷體" w:hAnsi="標楷體"/>
          <w:color w:val="FF0000"/>
          <w:sz w:val="28"/>
          <w:szCs w:val="28"/>
        </w:rPr>
        <w:t>月</w:t>
      </w:r>
      <w:r w:rsidR="004B2B10">
        <w:rPr>
          <w:rFonts w:eastAsia="標楷體" w:hAnsi="標楷體"/>
          <w:color w:val="FF0000"/>
          <w:sz w:val="28"/>
          <w:szCs w:val="28"/>
        </w:rPr>
        <w:t>20</w:t>
      </w:r>
      <w:r w:rsidRPr="00AC0CA7">
        <w:rPr>
          <w:rFonts w:eastAsia="標楷體" w:hAnsi="標楷體"/>
          <w:color w:val="FF0000"/>
          <w:sz w:val="28"/>
          <w:szCs w:val="28"/>
        </w:rPr>
        <w:t>日</w:t>
      </w:r>
      <w:r w:rsidRPr="00AC0CA7">
        <w:rPr>
          <w:rFonts w:eastAsia="標楷體" w:hAnsi="標楷體"/>
          <w:sz w:val="28"/>
          <w:szCs w:val="28"/>
        </w:rPr>
        <w:t>開始，</w:t>
      </w:r>
      <w:r w:rsidRPr="00AC0CA7">
        <w:rPr>
          <w:rFonts w:eastAsia="標楷體" w:hAnsi="標楷體"/>
          <w:color w:val="FF0000"/>
          <w:sz w:val="28"/>
          <w:szCs w:val="28"/>
        </w:rPr>
        <w:t>每星期</w:t>
      </w:r>
      <w:r w:rsidR="00BA7744" w:rsidRPr="00AC0CA7">
        <w:rPr>
          <w:rFonts w:eastAsia="標楷體" w:hAnsi="標楷體" w:hint="eastAsia"/>
          <w:color w:val="FF0000"/>
          <w:sz w:val="28"/>
          <w:szCs w:val="28"/>
        </w:rPr>
        <w:t>四</w:t>
      </w:r>
      <w:r w:rsidRPr="00AC0CA7">
        <w:rPr>
          <w:rFonts w:eastAsia="標楷體" w:hAnsi="標楷體"/>
          <w:color w:val="FF0000"/>
          <w:sz w:val="28"/>
          <w:szCs w:val="28"/>
        </w:rPr>
        <w:t>下午</w:t>
      </w:r>
      <w:r w:rsidR="0020469E" w:rsidRPr="00AC0CA7">
        <w:rPr>
          <w:rFonts w:eastAsia="標楷體" w:hAnsi="標楷體" w:hint="eastAsia"/>
          <w:color w:val="FF0000"/>
          <w:sz w:val="28"/>
          <w:szCs w:val="28"/>
        </w:rPr>
        <w:t>1</w:t>
      </w:r>
      <w:r w:rsidR="00EE2BCA" w:rsidRPr="00AC0CA7">
        <w:rPr>
          <w:rFonts w:eastAsia="標楷體" w:hint="eastAsia"/>
          <w:color w:val="FF0000"/>
          <w:sz w:val="28"/>
          <w:szCs w:val="28"/>
        </w:rPr>
        <w:t>:</w:t>
      </w:r>
      <w:r w:rsidR="0020469E" w:rsidRPr="00AC0CA7">
        <w:rPr>
          <w:rFonts w:eastAsia="標楷體" w:hint="eastAsia"/>
          <w:color w:val="FF0000"/>
          <w:sz w:val="28"/>
          <w:szCs w:val="28"/>
        </w:rPr>
        <w:t>1</w:t>
      </w:r>
      <w:r w:rsidRPr="00AC0CA7">
        <w:rPr>
          <w:rFonts w:eastAsia="標楷體"/>
          <w:color w:val="FF0000"/>
          <w:sz w:val="28"/>
          <w:szCs w:val="28"/>
        </w:rPr>
        <w:t>0</w:t>
      </w:r>
      <w:r w:rsidR="004B0327" w:rsidRPr="00AC0CA7">
        <w:rPr>
          <w:rFonts w:eastAsia="標楷體" w:hint="eastAsia"/>
          <w:sz w:val="28"/>
          <w:szCs w:val="28"/>
        </w:rPr>
        <w:t>準時開始，</w:t>
      </w:r>
      <w:r w:rsidRPr="00AC0CA7">
        <w:rPr>
          <w:rFonts w:eastAsia="標楷體" w:hAnsi="標楷體"/>
          <w:sz w:val="28"/>
          <w:szCs w:val="28"/>
        </w:rPr>
        <w:t>於</w:t>
      </w:r>
      <w:r w:rsidR="0027675C" w:rsidRPr="00AC0CA7">
        <w:rPr>
          <w:rFonts w:eastAsia="標楷體" w:hAnsi="標楷體"/>
          <w:sz w:val="28"/>
          <w:szCs w:val="28"/>
        </w:rPr>
        <w:t>本系</w:t>
      </w:r>
      <w:r w:rsidRPr="00AC0CA7">
        <w:rPr>
          <w:rFonts w:eastAsia="標楷體" w:hAnsi="標楷體"/>
          <w:sz w:val="28"/>
          <w:szCs w:val="28"/>
        </w:rPr>
        <w:t>專題討論室</w:t>
      </w:r>
      <w:r w:rsidR="00852575" w:rsidRPr="00AC0CA7">
        <w:rPr>
          <w:rFonts w:eastAsia="標楷體"/>
          <w:sz w:val="28"/>
          <w:szCs w:val="28"/>
        </w:rPr>
        <w:t xml:space="preserve">D300 </w:t>
      </w:r>
      <w:r w:rsidRPr="00AC0CA7">
        <w:rPr>
          <w:rFonts w:eastAsia="標楷體" w:hAnsi="標楷體"/>
          <w:sz w:val="28"/>
          <w:szCs w:val="28"/>
        </w:rPr>
        <w:t>舉行。</w:t>
      </w:r>
      <w:r w:rsidR="00767596" w:rsidRPr="00AC0CA7">
        <w:rPr>
          <w:rFonts w:eastAsia="標楷體" w:hAnsi="標楷體" w:hint="eastAsia"/>
          <w:sz w:val="28"/>
          <w:szCs w:val="28"/>
        </w:rPr>
        <w:t>由</w:t>
      </w:r>
      <w:r w:rsidR="004B2B10">
        <w:rPr>
          <w:rFonts w:eastAsia="標楷體" w:hAnsi="標楷體" w:hint="eastAsia"/>
          <w:sz w:val="28"/>
          <w:szCs w:val="28"/>
        </w:rPr>
        <w:t>邱琬貽</w:t>
      </w:r>
      <w:r w:rsidR="00767596" w:rsidRPr="00AC0CA7">
        <w:rPr>
          <w:rFonts w:eastAsia="標楷體" w:hAnsi="標楷體" w:hint="eastAsia"/>
          <w:sz w:val="28"/>
          <w:szCs w:val="28"/>
        </w:rPr>
        <w:t>(</w:t>
      </w:r>
      <w:r w:rsidR="00767596" w:rsidRPr="00AC0CA7">
        <w:rPr>
          <w:rFonts w:eastAsia="標楷體" w:hAnsi="標楷體" w:hint="eastAsia"/>
          <w:sz w:val="28"/>
          <w:szCs w:val="28"/>
        </w:rPr>
        <w:t>遺傳育種</w:t>
      </w:r>
      <w:r w:rsidR="00767596" w:rsidRPr="00AC0CA7">
        <w:rPr>
          <w:rFonts w:eastAsia="標楷體" w:hAnsi="標楷體" w:hint="eastAsia"/>
          <w:sz w:val="28"/>
          <w:szCs w:val="28"/>
        </w:rPr>
        <w:t>)</w:t>
      </w:r>
      <w:r w:rsidR="00767596" w:rsidRPr="00AC0CA7">
        <w:rPr>
          <w:rFonts w:eastAsia="標楷體" w:hAnsi="標楷體" w:hint="eastAsia"/>
          <w:sz w:val="28"/>
          <w:szCs w:val="28"/>
        </w:rPr>
        <w:t>、</w:t>
      </w:r>
      <w:r w:rsidR="00FF4817" w:rsidRPr="00FF4817">
        <w:rPr>
          <w:rFonts w:eastAsia="標楷體" w:hAnsi="標楷體" w:hint="eastAsia"/>
          <w:sz w:val="28"/>
          <w:szCs w:val="28"/>
        </w:rPr>
        <w:t>莊愷瑋</w:t>
      </w:r>
      <w:r w:rsidR="001F2D55" w:rsidRPr="00AC0CA7">
        <w:rPr>
          <w:rFonts w:eastAsia="標楷體" w:hAnsi="標楷體" w:hint="eastAsia"/>
          <w:sz w:val="28"/>
          <w:szCs w:val="28"/>
        </w:rPr>
        <w:t>(</w:t>
      </w:r>
      <w:r w:rsidR="00EC2760" w:rsidRPr="00AC0CA7">
        <w:rPr>
          <w:rFonts w:eastAsia="標楷體" w:hAnsi="標楷體" w:hint="eastAsia"/>
          <w:sz w:val="28"/>
          <w:szCs w:val="28"/>
        </w:rPr>
        <w:t>作物生理</w:t>
      </w:r>
      <w:r w:rsidR="001F2D55" w:rsidRPr="00AC0CA7">
        <w:rPr>
          <w:rFonts w:eastAsia="標楷體" w:hAnsi="標楷體" w:hint="eastAsia"/>
          <w:sz w:val="28"/>
          <w:szCs w:val="28"/>
        </w:rPr>
        <w:t>)</w:t>
      </w:r>
      <w:r w:rsidR="001F2D55" w:rsidRPr="00AC0CA7">
        <w:rPr>
          <w:rFonts w:eastAsia="標楷體" w:hAnsi="標楷體" w:hint="eastAsia"/>
          <w:sz w:val="28"/>
          <w:szCs w:val="28"/>
        </w:rPr>
        <w:t>及</w:t>
      </w:r>
      <w:r w:rsidR="00E31E6C" w:rsidRPr="00E31E6C">
        <w:rPr>
          <w:rFonts w:eastAsia="標楷體" w:hAnsi="標楷體" w:hint="eastAsia"/>
          <w:sz w:val="28"/>
          <w:szCs w:val="28"/>
        </w:rPr>
        <w:t>歐尚靈</w:t>
      </w:r>
      <w:r w:rsidR="001F2D55" w:rsidRPr="00AC0CA7">
        <w:rPr>
          <w:rFonts w:eastAsia="標楷體" w:hAnsi="標楷體" w:hint="eastAsia"/>
          <w:sz w:val="28"/>
          <w:szCs w:val="28"/>
        </w:rPr>
        <w:t>(</w:t>
      </w:r>
      <w:r w:rsidR="00EC2760" w:rsidRPr="00AC0CA7">
        <w:rPr>
          <w:rFonts w:eastAsia="標楷體" w:hAnsi="標楷體" w:hint="eastAsia"/>
          <w:sz w:val="28"/>
          <w:szCs w:val="28"/>
        </w:rPr>
        <w:t>生物統計</w:t>
      </w:r>
      <w:r w:rsidR="001F2D55" w:rsidRPr="00AC0CA7">
        <w:rPr>
          <w:rFonts w:eastAsia="標楷體" w:hAnsi="標楷體" w:hint="eastAsia"/>
          <w:sz w:val="28"/>
          <w:szCs w:val="28"/>
        </w:rPr>
        <w:t>)</w:t>
      </w:r>
      <w:r w:rsidR="005F6179" w:rsidRPr="00AC0CA7">
        <w:rPr>
          <w:rFonts w:eastAsia="標楷體" w:hint="eastAsia"/>
          <w:sz w:val="28"/>
          <w:szCs w:val="28"/>
        </w:rPr>
        <w:t>三位教師共同</w:t>
      </w:r>
      <w:r w:rsidR="004E58D7">
        <w:rPr>
          <w:rFonts w:eastAsia="標楷體" w:hint="eastAsia"/>
          <w:sz w:val="28"/>
          <w:szCs w:val="28"/>
        </w:rPr>
        <w:t>授課</w:t>
      </w:r>
      <w:r w:rsidR="005F6179" w:rsidRPr="00AC0CA7">
        <w:rPr>
          <w:rFonts w:eastAsia="標楷體" w:hint="eastAsia"/>
          <w:sz w:val="28"/>
          <w:szCs w:val="28"/>
        </w:rPr>
        <w:t>。專討可能無法準時下課，請選課</w:t>
      </w:r>
      <w:r w:rsidR="00767596" w:rsidRPr="00AC0CA7">
        <w:rPr>
          <w:rFonts w:eastAsia="標楷體" w:hint="eastAsia"/>
          <w:sz w:val="28"/>
          <w:szCs w:val="28"/>
        </w:rPr>
        <w:t>同學</w:t>
      </w:r>
      <w:r w:rsidR="005F6179" w:rsidRPr="00AC0CA7">
        <w:rPr>
          <w:rFonts w:eastAsia="標楷體" w:hint="eastAsia"/>
          <w:sz w:val="28"/>
          <w:szCs w:val="28"/>
        </w:rPr>
        <w:t>當天下午不要安排其他課程或活動。</w:t>
      </w:r>
    </w:p>
    <w:p w14:paraId="2CD67B6B" w14:textId="273CCE2F" w:rsidR="00F7332C" w:rsidRPr="00F7332C" w:rsidRDefault="00F7332C" w:rsidP="00F7332C">
      <w:pPr>
        <w:pStyle w:val="ab"/>
        <w:spacing w:beforeLines="50" w:before="180" w:afterLines="50" w:after="180" w:line="360" w:lineRule="exact"/>
        <w:ind w:leftChars="0" w:left="567"/>
        <w:jc w:val="both"/>
        <w:rPr>
          <w:rFonts w:eastAsia="標楷體"/>
        </w:rPr>
      </w:pPr>
      <w:r w:rsidRPr="00F7332C">
        <w:rPr>
          <w:rFonts w:eastAsia="標楷體" w:hint="eastAsia"/>
        </w:rPr>
        <w:t>由於本次專討將使用</w:t>
      </w:r>
      <w:r w:rsidRPr="00F7332C">
        <w:rPr>
          <w:rFonts w:eastAsia="標楷體" w:hint="eastAsia"/>
        </w:rPr>
        <w:t>i</w:t>
      </w:r>
      <w:r w:rsidRPr="00F7332C">
        <w:rPr>
          <w:rFonts w:eastAsia="標楷體"/>
        </w:rPr>
        <w:t>Learning</w:t>
      </w:r>
      <w:r w:rsidRPr="00F7332C">
        <w:rPr>
          <w:rFonts w:eastAsia="標楷體" w:hint="eastAsia"/>
        </w:rPr>
        <w:t>平台，請欲修課同學填寫以下問卷</w:t>
      </w:r>
      <w:r w:rsidRPr="00F7332C">
        <w:rPr>
          <w:rFonts w:eastAsia="標楷體"/>
        </w:rPr>
        <w:br/>
      </w:r>
      <w:r w:rsidRPr="00F7332C">
        <w:rPr>
          <w:rFonts w:eastAsia="標楷體"/>
        </w:rPr>
        <w:t>修課名單登記：</w:t>
      </w:r>
      <w:hyperlink r:id="rId7" w:tgtFrame="_blank" w:history="1">
        <w:r w:rsidRPr="00F7332C">
          <w:rPr>
            <w:rStyle w:val="a3"/>
            <w:rFonts w:eastAsia="標楷體"/>
          </w:rPr>
          <w:t>https://forms.gle/m9LgqBTZ5A1cvmcL6</w:t>
        </w:r>
      </w:hyperlink>
    </w:p>
    <w:p w14:paraId="04C8AC5B" w14:textId="2D41EF66" w:rsidR="00AC0CA7" w:rsidRPr="00AC0CA7" w:rsidRDefault="00AC0CA7" w:rsidP="00DA5643">
      <w:pPr>
        <w:pStyle w:val="ab"/>
        <w:numPr>
          <w:ilvl w:val="0"/>
          <w:numId w:val="6"/>
        </w:numPr>
        <w:spacing w:beforeLines="50" w:before="180" w:afterLines="50" w:after="180" w:line="360" w:lineRule="exact"/>
        <w:ind w:leftChars="0" w:left="567" w:hanging="567"/>
        <w:jc w:val="both"/>
        <w:rPr>
          <w:rFonts w:eastAsia="標楷體"/>
          <w:b/>
          <w:sz w:val="28"/>
          <w:szCs w:val="28"/>
        </w:rPr>
      </w:pPr>
      <w:r w:rsidRPr="00AC0CA7">
        <w:rPr>
          <w:rFonts w:eastAsia="標楷體" w:hint="eastAsia"/>
          <w:b/>
          <w:sz w:val="28"/>
          <w:szCs w:val="28"/>
        </w:rPr>
        <w:t>專討題目、摘要與書面報告繳交</w:t>
      </w:r>
    </w:p>
    <w:p w14:paraId="2188BFF4" w14:textId="77777777" w:rsidR="00AC0CA7" w:rsidRPr="00AC0CA7" w:rsidRDefault="00587B12" w:rsidP="00DA5643">
      <w:pPr>
        <w:pStyle w:val="ab"/>
        <w:numPr>
          <w:ilvl w:val="0"/>
          <w:numId w:val="7"/>
        </w:numPr>
        <w:spacing w:beforeLines="50" w:before="180" w:afterLines="50" w:after="180" w:line="360" w:lineRule="exact"/>
        <w:ind w:leftChars="0" w:left="851" w:hanging="280"/>
        <w:jc w:val="both"/>
        <w:rPr>
          <w:rFonts w:eastAsia="標楷體" w:hAnsi="標楷體"/>
          <w:sz w:val="28"/>
        </w:rPr>
      </w:pPr>
      <w:r w:rsidRPr="00AC0CA7">
        <w:rPr>
          <w:rFonts w:eastAsia="標楷體" w:hAnsi="標楷體"/>
          <w:sz w:val="28"/>
        </w:rPr>
        <w:t>專討</w:t>
      </w:r>
      <w:r w:rsidR="00BF554C" w:rsidRPr="00AC0CA7">
        <w:rPr>
          <w:rFonts w:eastAsia="標楷體" w:hAnsi="標楷體" w:hint="eastAsia"/>
          <w:sz w:val="28"/>
        </w:rPr>
        <w:t>主題</w:t>
      </w:r>
      <w:r w:rsidR="00BA7744" w:rsidRPr="00AC0CA7">
        <w:rPr>
          <w:rFonts w:eastAsia="標楷體" w:hAnsi="標楷體" w:hint="eastAsia"/>
          <w:sz w:val="28"/>
        </w:rPr>
        <w:t>：</w:t>
      </w:r>
      <w:r w:rsidR="009870E6" w:rsidRPr="00AC0CA7">
        <w:rPr>
          <w:rFonts w:eastAsia="標楷體" w:hAnsi="標楷體" w:hint="eastAsia"/>
          <w:sz w:val="28"/>
        </w:rPr>
        <w:t>專</w:t>
      </w:r>
      <w:r w:rsidR="009870E6" w:rsidRPr="00AC0CA7">
        <w:rPr>
          <w:rFonts w:eastAsia="標楷體" w:hAnsi="標楷體"/>
          <w:sz w:val="28"/>
        </w:rPr>
        <w:t>題討論</w:t>
      </w:r>
      <w:r w:rsidRPr="00AC0CA7">
        <w:rPr>
          <w:rFonts w:eastAsia="標楷體" w:hAnsi="標楷體"/>
          <w:sz w:val="28"/>
        </w:rPr>
        <w:t>內容以農藝系作物科學</w:t>
      </w:r>
      <w:r w:rsidR="005B5AB7" w:rsidRPr="00AC0CA7">
        <w:rPr>
          <w:rFonts w:eastAsia="標楷體" w:hAnsi="標楷體" w:hint="eastAsia"/>
          <w:sz w:val="28"/>
        </w:rPr>
        <w:t>之相關試驗研究</w:t>
      </w:r>
      <w:r w:rsidRPr="00AC0CA7">
        <w:rPr>
          <w:rFonts w:eastAsia="標楷體" w:hAnsi="標楷體"/>
          <w:sz w:val="28"/>
        </w:rPr>
        <w:t>為主，涵蓋</w:t>
      </w:r>
      <w:r w:rsidR="005B5AB7" w:rsidRPr="00AC0CA7">
        <w:rPr>
          <w:rFonts w:eastAsia="標楷體" w:hAnsi="標楷體" w:hint="eastAsia"/>
          <w:sz w:val="28"/>
        </w:rPr>
        <w:t>作物</w:t>
      </w:r>
      <w:r w:rsidR="005B5AB7" w:rsidRPr="00AC0CA7">
        <w:rPr>
          <w:rFonts w:eastAsia="標楷體" w:hAnsi="標楷體"/>
          <w:sz w:val="28"/>
        </w:rPr>
        <w:t>栽培、</w:t>
      </w:r>
      <w:r w:rsidRPr="00AC0CA7">
        <w:rPr>
          <w:rFonts w:eastAsia="標楷體" w:hAnsi="標楷體"/>
          <w:sz w:val="28"/>
        </w:rPr>
        <w:t>生理</w:t>
      </w:r>
      <w:r w:rsidR="00BA7744" w:rsidRPr="00AC0CA7">
        <w:rPr>
          <w:rFonts w:eastAsia="標楷體" w:hAnsi="標楷體" w:hint="eastAsia"/>
          <w:sz w:val="28"/>
        </w:rPr>
        <w:t>、</w:t>
      </w:r>
      <w:r w:rsidR="00B46429" w:rsidRPr="00AC0CA7">
        <w:rPr>
          <w:rFonts w:eastAsia="標楷體" w:hAnsi="標楷體" w:hint="eastAsia"/>
          <w:sz w:val="28"/>
        </w:rPr>
        <w:t>生化</w:t>
      </w:r>
      <w:r w:rsidR="005B5AB7" w:rsidRPr="00AC0CA7">
        <w:rPr>
          <w:rFonts w:eastAsia="標楷體" w:hAnsi="標楷體"/>
          <w:sz w:val="28"/>
        </w:rPr>
        <w:t>、</w:t>
      </w:r>
      <w:r w:rsidRPr="00AC0CA7">
        <w:rPr>
          <w:rFonts w:eastAsia="標楷體" w:hAnsi="標楷體"/>
          <w:sz w:val="28"/>
        </w:rPr>
        <w:t>組織培養、生物技術、遺傳、育種、</w:t>
      </w:r>
      <w:r w:rsidR="005B5AB7" w:rsidRPr="00AC0CA7">
        <w:rPr>
          <w:rFonts w:eastAsia="標楷體" w:hAnsi="標楷體" w:hint="eastAsia"/>
          <w:sz w:val="28"/>
        </w:rPr>
        <w:t>基因轉殖、</w:t>
      </w:r>
      <w:r w:rsidRPr="00AC0CA7">
        <w:rPr>
          <w:rFonts w:eastAsia="標楷體" w:hAnsi="標楷體"/>
          <w:sz w:val="28"/>
        </w:rPr>
        <w:t>分子生物</w:t>
      </w:r>
      <w:r w:rsidR="005B5AB7" w:rsidRPr="00AC0CA7">
        <w:rPr>
          <w:rFonts w:eastAsia="標楷體" w:hAnsi="標楷體"/>
          <w:sz w:val="28"/>
        </w:rPr>
        <w:t>、</w:t>
      </w:r>
      <w:r w:rsidR="0003384C" w:rsidRPr="00AC0CA7">
        <w:rPr>
          <w:rFonts w:eastAsia="標楷體" w:hAnsi="標楷體" w:hint="eastAsia"/>
          <w:sz w:val="28"/>
        </w:rPr>
        <w:t>分子育種、</w:t>
      </w:r>
      <w:r w:rsidR="005B5AB7" w:rsidRPr="00AC0CA7">
        <w:rPr>
          <w:rFonts w:eastAsia="標楷體" w:hAnsi="標楷體" w:hint="eastAsia"/>
          <w:sz w:val="28"/>
        </w:rPr>
        <w:t>生物資訊</w:t>
      </w:r>
      <w:r w:rsidR="00EE2BCA" w:rsidRPr="00AC0CA7">
        <w:rPr>
          <w:rFonts w:eastAsia="標楷體" w:hAnsi="標楷體" w:hint="eastAsia"/>
          <w:sz w:val="28"/>
        </w:rPr>
        <w:t>、</w:t>
      </w:r>
      <w:r w:rsidR="005B5AB7" w:rsidRPr="00AC0CA7">
        <w:rPr>
          <w:rFonts w:eastAsia="標楷體" w:hAnsi="標楷體" w:hint="eastAsia"/>
          <w:sz w:val="28"/>
        </w:rPr>
        <w:t>生物統計</w:t>
      </w:r>
      <w:r w:rsidR="00EE2BCA" w:rsidRPr="00AC0CA7">
        <w:rPr>
          <w:rFonts w:eastAsia="標楷體" w:hAnsi="標楷體" w:hint="eastAsia"/>
          <w:sz w:val="28"/>
        </w:rPr>
        <w:t>及</w:t>
      </w:r>
      <w:r w:rsidR="005B5AB7" w:rsidRPr="00AC0CA7">
        <w:rPr>
          <w:rFonts w:eastAsia="標楷體" w:hAnsi="標楷體" w:hint="eastAsia"/>
          <w:sz w:val="28"/>
        </w:rPr>
        <w:t>試驗設</w:t>
      </w:r>
      <w:r w:rsidRPr="00AC0CA7">
        <w:rPr>
          <w:rFonts w:eastAsia="標楷體" w:hAnsi="標楷體"/>
          <w:sz w:val="28"/>
        </w:rPr>
        <w:t>計等</w:t>
      </w:r>
      <w:r w:rsidR="005B5AB7" w:rsidRPr="00AC0CA7">
        <w:rPr>
          <w:rFonts w:eastAsia="標楷體" w:hAnsi="標楷體" w:hint="eastAsia"/>
          <w:sz w:val="28"/>
        </w:rPr>
        <w:t>專業</w:t>
      </w:r>
      <w:r w:rsidRPr="00AC0CA7">
        <w:rPr>
          <w:rFonts w:eastAsia="標楷體" w:hAnsi="標楷體"/>
          <w:sz w:val="28"/>
        </w:rPr>
        <w:t>議題。</w:t>
      </w:r>
    </w:p>
    <w:p w14:paraId="1638C384" w14:textId="7ED63B2E" w:rsidR="00A94294" w:rsidRPr="00AC0CA7" w:rsidRDefault="009870E6" w:rsidP="00DA5643">
      <w:pPr>
        <w:pStyle w:val="ab"/>
        <w:numPr>
          <w:ilvl w:val="0"/>
          <w:numId w:val="7"/>
        </w:numPr>
        <w:spacing w:beforeLines="50" w:before="180" w:afterLines="50" w:after="180" w:line="360" w:lineRule="exact"/>
        <w:ind w:leftChars="0" w:left="851" w:hanging="280"/>
        <w:jc w:val="both"/>
        <w:rPr>
          <w:rFonts w:eastAsia="標楷體" w:hAnsi="標楷體"/>
          <w:sz w:val="28"/>
        </w:rPr>
      </w:pPr>
      <w:r w:rsidRPr="00AC0CA7">
        <w:rPr>
          <w:rFonts w:eastAsia="標楷體" w:hAnsi="標楷體"/>
          <w:sz w:val="28"/>
        </w:rPr>
        <w:t>專題討論題目務必與指導</w:t>
      </w:r>
      <w:r w:rsidR="004E58D7">
        <w:rPr>
          <w:rFonts w:eastAsia="標楷體" w:hAnsi="標楷體" w:hint="eastAsia"/>
          <w:sz w:val="28"/>
        </w:rPr>
        <w:t>學長</w:t>
      </w:r>
      <w:r w:rsidR="007D55B4">
        <w:rPr>
          <w:rFonts w:eastAsia="標楷體" w:hAnsi="標楷體" w:hint="eastAsia"/>
          <w:sz w:val="28"/>
        </w:rPr>
        <w:t>(</w:t>
      </w:r>
      <w:r w:rsidR="004E58D7">
        <w:rPr>
          <w:rFonts w:eastAsia="標楷體" w:hAnsi="標楷體" w:hint="eastAsia"/>
          <w:sz w:val="28"/>
        </w:rPr>
        <w:t>姐</w:t>
      </w:r>
      <w:r w:rsidR="007D55B4">
        <w:rPr>
          <w:rFonts w:eastAsia="標楷體" w:hAnsi="標楷體" w:hint="eastAsia"/>
          <w:sz w:val="28"/>
        </w:rPr>
        <w:t>)</w:t>
      </w:r>
      <w:r w:rsidRPr="00AC0CA7">
        <w:rPr>
          <w:rFonts w:eastAsia="標楷體" w:hAnsi="標楷體"/>
          <w:sz w:val="28"/>
        </w:rPr>
        <w:t>充分討論</w:t>
      </w:r>
      <w:r w:rsidR="00F14CAC" w:rsidRPr="00AC0CA7">
        <w:rPr>
          <w:rFonts w:eastAsia="標楷體" w:hAnsi="標楷體"/>
          <w:sz w:val="28"/>
        </w:rPr>
        <w:t>(</w:t>
      </w:r>
      <w:r w:rsidR="00DF75C9" w:rsidRPr="00AC0CA7">
        <w:rPr>
          <w:rFonts w:eastAsia="標楷體" w:hAnsi="標楷體"/>
          <w:color w:val="FF0000"/>
          <w:sz w:val="28"/>
        </w:rPr>
        <w:t>1</w:t>
      </w:r>
      <w:r w:rsidR="003727A0">
        <w:rPr>
          <w:rFonts w:eastAsia="標楷體" w:hAnsi="標楷體"/>
          <w:color w:val="FF0000"/>
          <w:sz w:val="28"/>
        </w:rPr>
        <w:t>1</w:t>
      </w:r>
      <w:r w:rsidR="00E31E6C">
        <w:rPr>
          <w:rFonts w:eastAsia="標楷體" w:hAnsi="標楷體"/>
          <w:color w:val="FF0000"/>
          <w:sz w:val="28"/>
        </w:rPr>
        <w:t>4</w:t>
      </w:r>
      <w:r w:rsidR="00DF75C9" w:rsidRPr="00AC0CA7">
        <w:rPr>
          <w:rFonts w:eastAsia="標楷體" w:hAnsi="標楷體" w:hint="eastAsia"/>
          <w:color w:val="FF0000"/>
          <w:sz w:val="28"/>
        </w:rPr>
        <w:t>年</w:t>
      </w:r>
      <w:r w:rsidR="00E31E6C">
        <w:rPr>
          <w:rFonts w:eastAsia="標楷體" w:hAnsi="標楷體"/>
          <w:color w:val="FF0000"/>
          <w:sz w:val="28"/>
        </w:rPr>
        <w:t>2</w:t>
      </w:r>
      <w:r w:rsidR="00DF75C9" w:rsidRPr="00AC0CA7">
        <w:rPr>
          <w:rFonts w:eastAsia="標楷體" w:hAnsi="標楷體" w:hint="eastAsia"/>
          <w:color w:val="FF0000"/>
          <w:sz w:val="28"/>
        </w:rPr>
        <w:t>月</w:t>
      </w:r>
      <w:r w:rsidR="00F7332C">
        <w:rPr>
          <w:rFonts w:eastAsia="標楷體" w:hAnsi="標楷體"/>
          <w:color w:val="FF0000"/>
          <w:sz w:val="28"/>
        </w:rPr>
        <w:t>10</w:t>
      </w:r>
      <w:r w:rsidR="00DF75C9" w:rsidRPr="00AC0CA7">
        <w:rPr>
          <w:rFonts w:eastAsia="標楷體" w:hAnsi="標楷體" w:hint="eastAsia"/>
          <w:color w:val="FF0000"/>
          <w:sz w:val="28"/>
        </w:rPr>
        <w:t>日</w:t>
      </w:r>
      <w:r w:rsidR="006C3EE1" w:rsidRPr="00AC0CA7">
        <w:rPr>
          <w:rFonts w:eastAsia="標楷體" w:hAnsi="標楷體" w:hint="eastAsia"/>
          <w:sz w:val="28"/>
        </w:rPr>
        <w:t>繳交之</w:t>
      </w:r>
      <w:r w:rsidR="004B0327" w:rsidRPr="0088113B">
        <w:rPr>
          <w:rFonts w:eastAsia="標楷體" w:hAnsi="標楷體" w:hint="eastAsia"/>
          <w:sz w:val="28"/>
          <w:u w:val="single"/>
        </w:rPr>
        <w:t>題目</w:t>
      </w:r>
      <w:r w:rsidR="007F6B76" w:rsidRPr="0088113B">
        <w:rPr>
          <w:rFonts w:eastAsia="標楷體" w:hAnsi="標楷體" w:hint="eastAsia"/>
          <w:sz w:val="28"/>
          <w:u w:val="single"/>
        </w:rPr>
        <w:t>、</w:t>
      </w:r>
      <w:r w:rsidR="006C3EE1" w:rsidRPr="0088113B">
        <w:rPr>
          <w:rFonts w:eastAsia="標楷體" w:hAnsi="標楷體" w:hint="eastAsia"/>
          <w:sz w:val="28"/>
          <w:u w:val="single"/>
        </w:rPr>
        <w:t>摘要</w:t>
      </w:r>
      <w:r w:rsidR="00EE2BCA" w:rsidRPr="0088113B">
        <w:rPr>
          <w:rFonts w:eastAsia="標楷體" w:hAnsi="標楷體"/>
          <w:sz w:val="28"/>
          <w:u w:val="single"/>
        </w:rPr>
        <w:t>W</w:t>
      </w:r>
      <w:r w:rsidR="00F14CAC" w:rsidRPr="0088113B">
        <w:rPr>
          <w:rFonts w:eastAsia="標楷體" w:hAnsi="標楷體"/>
          <w:sz w:val="28"/>
          <w:u w:val="single"/>
        </w:rPr>
        <w:t>ord</w:t>
      </w:r>
      <w:r w:rsidR="006C3EE1" w:rsidRPr="0088113B">
        <w:rPr>
          <w:rFonts w:eastAsia="標楷體" w:hAnsi="標楷體" w:hint="eastAsia"/>
          <w:sz w:val="28"/>
          <w:u w:val="single"/>
        </w:rPr>
        <w:t>檔案</w:t>
      </w:r>
      <w:r w:rsidR="007F6B76" w:rsidRPr="0088113B">
        <w:rPr>
          <w:rFonts w:eastAsia="標楷體" w:hAnsi="標楷體" w:hint="eastAsia"/>
          <w:sz w:val="28"/>
        </w:rPr>
        <w:t>及</w:t>
      </w:r>
      <w:r w:rsidR="007F6B76" w:rsidRPr="0088113B">
        <w:rPr>
          <w:rFonts w:eastAsia="標楷體" w:hAnsi="標楷體" w:hint="eastAsia"/>
          <w:sz w:val="28"/>
          <w:u w:val="single"/>
        </w:rPr>
        <w:t>參考文獻</w:t>
      </w:r>
      <w:r w:rsidR="007F6B76" w:rsidRPr="0088113B">
        <w:rPr>
          <w:rFonts w:eastAsia="標楷體" w:hAnsi="標楷體" w:hint="eastAsia"/>
          <w:sz w:val="28"/>
          <w:u w:val="single"/>
        </w:rPr>
        <w:t>PDF</w:t>
      </w:r>
      <w:r w:rsidR="007F6B76" w:rsidRPr="0088113B">
        <w:rPr>
          <w:rFonts w:eastAsia="標楷體" w:hAnsi="標楷體" w:hint="eastAsia"/>
          <w:sz w:val="28"/>
          <w:u w:val="single"/>
        </w:rPr>
        <w:t>檔案</w:t>
      </w:r>
      <w:r w:rsidR="00E31E6C">
        <w:rPr>
          <w:rFonts w:eastAsia="標楷體" w:hAnsi="標楷體" w:hint="eastAsia"/>
          <w:sz w:val="28"/>
          <w:u w:val="single"/>
        </w:rPr>
        <w:t>上傳</w:t>
      </w:r>
      <w:r w:rsidR="00E31E6C">
        <w:rPr>
          <w:rFonts w:eastAsia="標楷體" w:hAnsi="標楷體" w:hint="eastAsia"/>
          <w:sz w:val="28"/>
          <w:u w:val="single"/>
        </w:rPr>
        <w:t>i</w:t>
      </w:r>
      <w:r w:rsidR="00E31E6C">
        <w:rPr>
          <w:rFonts w:eastAsia="標楷體" w:hAnsi="標楷體"/>
          <w:sz w:val="28"/>
          <w:u w:val="single"/>
        </w:rPr>
        <w:t>Learning</w:t>
      </w:r>
      <w:r w:rsidR="00E31E6C">
        <w:rPr>
          <w:rFonts w:eastAsia="標楷體" w:hAnsi="標楷體" w:hint="eastAsia"/>
          <w:sz w:val="28"/>
          <w:u w:val="single"/>
        </w:rPr>
        <w:t>平台</w:t>
      </w:r>
      <w:r w:rsidR="00E01818">
        <w:rPr>
          <w:rFonts w:eastAsia="標楷體" w:hAnsi="標楷體" w:hint="eastAsia"/>
          <w:sz w:val="28"/>
          <w:u w:val="single"/>
        </w:rPr>
        <w:t>，</w:t>
      </w:r>
      <w:r w:rsidR="0074286B" w:rsidRPr="0088113B">
        <w:rPr>
          <w:rFonts w:eastAsia="標楷體" w:hAnsi="標楷體" w:hint="eastAsia"/>
          <w:sz w:val="28"/>
          <w:lang w:eastAsia="zh-HK"/>
        </w:rPr>
        <w:t>並</w:t>
      </w:r>
      <w:r w:rsidR="00E31E6C" w:rsidRPr="00AC0CA7">
        <w:rPr>
          <w:rFonts w:eastAsia="標楷體" w:hAnsi="標楷體" w:hint="eastAsia"/>
          <w:sz w:val="28"/>
        </w:rPr>
        <w:t>由</w:t>
      </w:r>
      <w:r w:rsidR="00E31E6C" w:rsidRPr="00CB5E3B">
        <w:rPr>
          <w:rFonts w:eastAsia="標楷體" w:hAnsi="標楷體" w:hint="eastAsia"/>
          <w:sz w:val="28"/>
          <w:u w:val="single"/>
        </w:rPr>
        <w:t>班代</w:t>
      </w:r>
      <w:r w:rsidR="00E31E6C" w:rsidRPr="00AC0CA7">
        <w:rPr>
          <w:rFonts w:eastAsia="標楷體" w:hAnsi="標楷體" w:hint="eastAsia"/>
          <w:sz w:val="28"/>
        </w:rPr>
        <w:t>彙齊同學</w:t>
      </w:r>
      <w:r w:rsidR="0074286B" w:rsidRPr="0088113B">
        <w:rPr>
          <w:rFonts w:eastAsia="標楷體" w:hAnsi="標楷體" w:hint="eastAsia"/>
          <w:sz w:val="28"/>
        </w:rPr>
        <w:t>上傳雲端</w:t>
      </w:r>
      <w:r w:rsidR="006C3EE1" w:rsidRPr="00AC0CA7">
        <w:rPr>
          <w:rFonts w:eastAsia="標楷體" w:hAnsi="標楷體" w:hint="eastAsia"/>
          <w:sz w:val="28"/>
        </w:rPr>
        <w:t>，以</w:t>
      </w:r>
      <w:r w:rsidR="0074286B" w:rsidRPr="00AC0CA7">
        <w:rPr>
          <w:rFonts w:ascii="標楷體" w:eastAsia="標楷體" w:hAnsi="標楷體" w:hint="eastAsia"/>
          <w:sz w:val="28"/>
        </w:rPr>
        <w:t>“</w:t>
      </w:r>
      <w:r w:rsidR="006C3EE1" w:rsidRPr="00AC0CA7">
        <w:rPr>
          <w:rFonts w:eastAsia="標楷體" w:hAnsi="標楷體" w:hint="eastAsia"/>
          <w:sz w:val="28"/>
        </w:rPr>
        <w:t>學號</w:t>
      </w:r>
      <w:r w:rsidR="006C3EE1" w:rsidRPr="00AC0CA7">
        <w:rPr>
          <w:rFonts w:eastAsia="標楷體" w:hAnsi="標楷體"/>
          <w:sz w:val="28"/>
        </w:rPr>
        <w:t>+</w:t>
      </w:r>
      <w:r w:rsidR="006C3EE1" w:rsidRPr="00AC0CA7">
        <w:rPr>
          <w:rFonts w:eastAsia="標楷體" w:hAnsi="標楷體" w:hint="eastAsia"/>
          <w:sz w:val="28"/>
        </w:rPr>
        <w:t>姓名</w:t>
      </w:r>
      <w:r w:rsidR="006C3EE1" w:rsidRPr="00AC0CA7">
        <w:rPr>
          <w:rFonts w:eastAsia="標楷體" w:hAnsi="標楷體"/>
          <w:sz w:val="28"/>
        </w:rPr>
        <w:t>+</w:t>
      </w:r>
      <w:r w:rsidR="006C3EE1" w:rsidRPr="00AC0CA7">
        <w:rPr>
          <w:rFonts w:eastAsia="標楷體" w:hAnsi="標楷體" w:hint="eastAsia"/>
          <w:sz w:val="28"/>
        </w:rPr>
        <w:t>題目</w:t>
      </w:r>
      <w:r w:rsidR="0074286B" w:rsidRPr="00AC0CA7">
        <w:rPr>
          <w:rFonts w:ascii="標楷體" w:eastAsia="標楷體" w:hAnsi="標楷體" w:hint="eastAsia"/>
          <w:sz w:val="28"/>
        </w:rPr>
        <w:t>”</w:t>
      </w:r>
      <w:r w:rsidR="006C3EE1" w:rsidRPr="00AC0CA7">
        <w:rPr>
          <w:rFonts w:eastAsia="標楷體" w:hAnsi="標楷體" w:hint="eastAsia"/>
          <w:sz w:val="28"/>
        </w:rPr>
        <w:t>作為檔名，再</w:t>
      </w:r>
      <w:r w:rsidR="00F14CAC" w:rsidRPr="00AC0CA7">
        <w:rPr>
          <w:rFonts w:eastAsia="標楷體" w:hAnsi="標楷體"/>
          <w:sz w:val="28"/>
        </w:rPr>
        <w:t>email</w:t>
      </w:r>
      <w:r w:rsidR="0074286B" w:rsidRPr="00AC0CA7">
        <w:rPr>
          <w:rFonts w:eastAsia="標楷體" w:hAnsi="標楷體" w:hint="eastAsia"/>
          <w:sz w:val="28"/>
          <w:lang w:eastAsia="zh-HK"/>
        </w:rPr>
        <w:t>雲端連結</w:t>
      </w:r>
      <w:r w:rsidR="00F14CAC" w:rsidRPr="00AC0CA7">
        <w:rPr>
          <w:rFonts w:eastAsia="標楷體" w:hAnsi="標楷體" w:hint="eastAsia"/>
          <w:sz w:val="28"/>
        </w:rPr>
        <w:t>給</w:t>
      </w:r>
      <w:r w:rsidR="00EE2BCA" w:rsidRPr="00AC0CA7">
        <w:rPr>
          <w:rFonts w:eastAsia="標楷體" w:hAnsi="標楷體"/>
          <w:sz w:val="28"/>
        </w:rPr>
        <w:t>專題討論</w:t>
      </w:r>
      <w:r w:rsidR="00EE2BCA" w:rsidRPr="00AC0CA7">
        <w:rPr>
          <w:rFonts w:eastAsia="標楷體" w:hAnsi="標楷體" w:hint="eastAsia"/>
          <w:sz w:val="28"/>
        </w:rPr>
        <w:t>協調</w:t>
      </w:r>
      <w:r w:rsidR="00F14CAC" w:rsidRPr="00AC0CA7">
        <w:rPr>
          <w:rFonts w:eastAsia="標楷體" w:hAnsi="標楷體" w:hint="eastAsia"/>
          <w:sz w:val="28"/>
        </w:rPr>
        <w:t>老師</w:t>
      </w:r>
      <w:r w:rsidR="00F14CAC" w:rsidRPr="00AC0CA7">
        <w:rPr>
          <w:rFonts w:eastAsia="標楷體" w:hAnsi="標楷體"/>
          <w:sz w:val="28"/>
        </w:rPr>
        <w:t>)</w:t>
      </w:r>
      <w:r w:rsidRPr="00AC0CA7">
        <w:rPr>
          <w:rFonts w:eastAsia="標楷體" w:hAnsi="標楷體"/>
          <w:sz w:val="28"/>
        </w:rPr>
        <w:t>，並</w:t>
      </w:r>
      <w:r w:rsidR="00A718E0" w:rsidRPr="00AC0CA7">
        <w:rPr>
          <w:rFonts w:eastAsia="標楷體" w:hAnsi="標楷體" w:hint="eastAsia"/>
          <w:sz w:val="28"/>
        </w:rPr>
        <w:t>須</w:t>
      </w:r>
      <w:r w:rsidRPr="00AC0CA7">
        <w:rPr>
          <w:rFonts w:eastAsia="標楷體" w:hAnsi="標楷體"/>
          <w:sz w:val="28"/>
        </w:rPr>
        <w:t>經</w:t>
      </w:r>
      <w:r w:rsidR="00EE2BCA" w:rsidRPr="00AC0CA7">
        <w:rPr>
          <w:rFonts w:eastAsia="標楷體" w:hAnsi="標楷體"/>
          <w:sz w:val="28"/>
        </w:rPr>
        <w:t>專題討論</w:t>
      </w:r>
      <w:r w:rsidR="00EE2BCA" w:rsidRPr="00AC0CA7">
        <w:rPr>
          <w:rFonts w:eastAsia="標楷體" w:hAnsi="標楷體" w:hint="eastAsia"/>
          <w:sz w:val="28"/>
        </w:rPr>
        <w:t>協調</w:t>
      </w:r>
      <w:r w:rsidRPr="00AC0CA7">
        <w:rPr>
          <w:rFonts w:eastAsia="標楷體" w:hAnsi="標楷體"/>
          <w:sz w:val="28"/>
        </w:rPr>
        <w:t>老師同意</w:t>
      </w:r>
      <w:r w:rsidR="00BA7744" w:rsidRPr="00AC0CA7">
        <w:rPr>
          <w:rFonts w:eastAsia="標楷體" w:hAnsi="標楷體" w:hint="eastAsia"/>
          <w:sz w:val="28"/>
        </w:rPr>
        <w:t>(</w:t>
      </w:r>
      <w:r w:rsidR="00BA7744" w:rsidRPr="00AC0CA7">
        <w:rPr>
          <w:rFonts w:eastAsia="標楷體" w:hAnsi="標楷體" w:hint="eastAsia"/>
          <w:sz w:val="28"/>
        </w:rPr>
        <w:t>編排報告次序</w:t>
      </w:r>
      <w:r w:rsidR="00EE2BCA" w:rsidRPr="00AC0CA7">
        <w:rPr>
          <w:rFonts w:eastAsia="標楷體" w:hAnsi="標楷體" w:hint="eastAsia"/>
          <w:sz w:val="28"/>
        </w:rPr>
        <w:t>，</w:t>
      </w:r>
      <w:r w:rsidR="004B0327" w:rsidRPr="00AC0CA7">
        <w:rPr>
          <w:rFonts w:eastAsia="標楷體" w:hAnsi="標楷體" w:hint="eastAsia"/>
          <w:sz w:val="28"/>
        </w:rPr>
        <w:t>預計</w:t>
      </w:r>
      <w:r w:rsidR="00E31E6C">
        <w:rPr>
          <w:rFonts w:eastAsia="標楷體" w:hAnsi="標楷體"/>
          <w:color w:val="FF0000"/>
          <w:sz w:val="28"/>
        </w:rPr>
        <w:t>2</w:t>
      </w:r>
      <w:r w:rsidR="00DF75C9" w:rsidRPr="00AC0CA7">
        <w:rPr>
          <w:rFonts w:eastAsia="標楷體" w:hAnsi="標楷體" w:hint="eastAsia"/>
          <w:color w:val="FF0000"/>
          <w:sz w:val="28"/>
        </w:rPr>
        <w:t>月</w:t>
      </w:r>
      <w:r w:rsidR="00E31E6C">
        <w:rPr>
          <w:rFonts w:eastAsia="標楷體" w:hAnsi="標楷體" w:hint="eastAsia"/>
          <w:color w:val="FF0000"/>
          <w:sz w:val="28"/>
        </w:rPr>
        <w:t>1</w:t>
      </w:r>
      <w:r w:rsidR="00E31E6C">
        <w:rPr>
          <w:rFonts w:eastAsia="標楷體" w:hAnsi="標楷體"/>
          <w:color w:val="FF0000"/>
          <w:sz w:val="28"/>
        </w:rPr>
        <w:t>4</w:t>
      </w:r>
      <w:r w:rsidR="00DF75C9" w:rsidRPr="00AC0CA7">
        <w:rPr>
          <w:rFonts w:eastAsia="標楷體" w:hAnsi="標楷體" w:hint="eastAsia"/>
          <w:color w:val="FF0000"/>
          <w:sz w:val="28"/>
        </w:rPr>
        <w:t>日</w:t>
      </w:r>
      <w:r w:rsidR="004B0327" w:rsidRPr="00AC0CA7">
        <w:rPr>
          <w:rFonts w:eastAsia="標楷體" w:hAnsi="標楷體" w:hint="eastAsia"/>
          <w:sz w:val="28"/>
        </w:rPr>
        <w:t>回傳班代</w:t>
      </w:r>
      <w:r w:rsidR="004B0327" w:rsidRPr="00AC0CA7">
        <w:rPr>
          <w:rFonts w:eastAsia="標楷體" w:hAnsi="標楷體" w:hint="eastAsia"/>
          <w:sz w:val="28"/>
        </w:rPr>
        <w:t>)</w:t>
      </w:r>
      <w:r w:rsidR="00176570" w:rsidRPr="00AC0CA7">
        <w:rPr>
          <w:rFonts w:eastAsia="標楷體" w:hAnsi="標楷體" w:hint="eastAsia"/>
          <w:sz w:val="28"/>
        </w:rPr>
        <w:t>；</w:t>
      </w:r>
      <w:r w:rsidRPr="00AC0CA7">
        <w:rPr>
          <w:rFonts w:eastAsia="標楷體" w:hAnsi="標楷體"/>
          <w:sz w:val="28"/>
        </w:rPr>
        <w:t>書面報告</w:t>
      </w:r>
      <w:r w:rsidR="007F6B76" w:rsidRPr="00AC0CA7">
        <w:rPr>
          <w:rFonts w:eastAsia="標楷體" w:hAnsi="標楷體" w:hint="eastAsia"/>
          <w:sz w:val="28"/>
        </w:rPr>
        <w:t>中文稿</w:t>
      </w:r>
      <w:r w:rsidR="00A718E0" w:rsidRPr="00AC0CA7">
        <w:rPr>
          <w:rFonts w:eastAsia="標楷體" w:hAnsi="標楷體" w:hint="eastAsia"/>
          <w:sz w:val="28"/>
        </w:rPr>
        <w:t>，</w:t>
      </w:r>
      <w:r w:rsidR="00176570" w:rsidRPr="00AC0CA7">
        <w:rPr>
          <w:rFonts w:eastAsia="標楷體" w:hAnsi="標楷體" w:hint="eastAsia"/>
          <w:sz w:val="28"/>
        </w:rPr>
        <w:t>必須</w:t>
      </w:r>
      <w:r w:rsidR="00176570" w:rsidRPr="00AC0CA7">
        <w:rPr>
          <w:rFonts w:eastAsia="標楷體" w:hAnsi="標楷體"/>
          <w:sz w:val="28"/>
        </w:rPr>
        <w:t>於開學前</w:t>
      </w:r>
      <w:r w:rsidR="0003384C" w:rsidRPr="00AC0CA7">
        <w:rPr>
          <w:rFonts w:eastAsia="標楷體" w:hAnsi="標楷體" w:hint="eastAsia"/>
          <w:sz w:val="28"/>
        </w:rPr>
        <w:t xml:space="preserve"> </w:t>
      </w:r>
      <w:r w:rsidR="00BA7744" w:rsidRPr="00AC0CA7">
        <w:rPr>
          <w:rFonts w:eastAsia="標楷體" w:hAnsi="標楷體"/>
          <w:sz w:val="28"/>
        </w:rPr>
        <w:t>(</w:t>
      </w:r>
      <w:r w:rsidR="00E31E6C">
        <w:rPr>
          <w:rFonts w:eastAsia="標楷體" w:hAnsi="標楷體"/>
          <w:color w:val="FF0000"/>
          <w:sz w:val="28"/>
        </w:rPr>
        <w:t>2</w:t>
      </w:r>
      <w:r w:rsidR="00DF75C9" w:rsidRPr="00AC0CA7">
        <w:rPr>
          <w:rFonts w:eastAsia="標楷體" w:hAnsi="標楷體" w:hint="eastAsia"/>
          <w:color w:val="FF0000"/>
          <w:sz w:val="28"/>
        </w:rPr>
        <w:t>月</w:t>
      </w:r>
      <w:r w:rsidR="007E4069">
        <w:rPr>
          <w:rFonts w:eastAsia="標楷體" w:hAnsi="標楷體"/>
          <w:color w:val="FF0000"/>
          <w:sz w:val="28"/>
        </w:rPr>
        <w:t>1</w:t>
      </w:r>
      <w:r w:rsidR="00E31E6C">
        <w:rPr>
          <w:rFonts w:eastAsia="標楷體" w:hAnsi="標楷體"/>
          <w:color w:val="FF0000"/>
          <w:sz w:val="28"/>
        </w:rPr>
        <w:t>7</w:t>
      </w:r>
      <w:r w:rsidR="00DF75C9" w:rsidRPr="00AC0CA7">
        <w:rPr>
          <w:rFonts w:eastAsia="標楷體" w:hAnsi="標楷體" w:hint="eastAsia"/>
          <w:color w:val="FF0000"/>
          <w:sz w:val="28"/>
        </w:rPr>
        <w:t>日</w:t>
      </w:r>
      <w:r w:rsidR="00F14CAC" w:rsidRPr="00AC0CA7">
        <w:rPr>
          <w:rFonts w:eastAsia="標楷體" w:hAnsi="標楷體" w:hint="eastAsia"/>
          <w:color w:val="FF0000"/>
          <w:sz w:val="28"/>
        </w:rPr>
        <w:t>中午</w:t>
      </w:r>
      <w:r w:rsidR="00F14CAC" w:rsidRPr="00AC0CA7">
        <w:rPr>
          <w:rFonts w:eastAsia="標楷體" w:hAnsi="標楷體"/>
          <w:color w:val="FF0000"/>
          <w:sz w:val="28"/>
        </w:rPr>
        <w:t>12:00</w:t>
      </w:r>
      <w:r w:rsidR="00BA7744" w:rsidRPr="00AC0CA7">
        <w:rPr>
          <w:rFonts w:eastAsia="標楷體" w:hAnsi="標楷體"/>
          <w:sz w:val="28"/>
        </w:rPr>
        <w:t>)</w:t>
      </w:r>
      <w:r w:rsidR="0003384C" w:rsidRPr="00AC0CA7">
        <w:rPr>
          <w:rFonts w:eastAsia="標楷體" w:hAnsi="標楷體"/>
          <w:sz w:val="28"/>
        </w:rPr>
        <w:t xml:space="preserve"> </w:t>
      </w:r>
      <w:r w:rsidR="00450A75" w:rsidRPr="00AC0CA7">
        <w:rPr>
          <w:rFonts w:eastAsia="標楷體" w:hAnsi="標楷體" w:hint="eastAsia"/>
          <w:sz w:val="28"/>
        </w:rPr>
        <w:t>上傳雲端</w:t>
      </w:r>
      <w:r w:rsidRPr="00AC0CA7">
        <w:rPr>
          <w:rFonts w:eastAsia="標楷體" w:hAnsi="標楷體"/>
          <w:sz w:val="28"/>
        </w:rPr>
        <w:t>，</w:t>
      </w:r>
      <w:r w:rsidR="004B0327" w:rsidRPr="00AC0CA7">
        <w:rPr>
          <w:rFonts w:eastAsia="標楷體" w:hAnsi="標楷體" w:hint="eastAsia"/>
          <w:sz w:val="28"/>
        </w:rPr>
        <w:t>班代</w:t>
      </w:r>
      <w:r w:rsidR="00231598" w:rsidRPr="00AC0CA7">
        <w:rPr>
          <w:rFonts w:eastAsia="標楷體" w:hAnsi="標楷體" w:hint="eastAsia"/>
          <w:sz w:val="28"/>
        </w:rPr>
        <w:t>須</w:t>
      </w:r>
      <w:r w:rsidRPr="00AC0CA7">
        <w:rPr>
          <w:rFonts w:eastAsia="標楷體" w:hAnsi="標楷體"/>
          <w:sz w:val="28"/>
        </w:rPr>
        <w:t>於</w:t>
      </w:r>
      <w:r w:rsidR="00E31E6C">
        <w:rPr>
          <w:rFonts w:eastAsia="標楷體" w:hAnsi="標楷體" w:hint="eastAsia"/>
          <w:color w:val="FF0000"/>
          <w:sz w:val="28"/>
        </w:rPr>
        <w:t>2</w:t>
      </w:r>
      <w:r w:rsidR="00DF75C9" w:rsidRPr="00AC0CA7">
        <w:rPr>
          <w:rFonts w:eastAsia="標楷體" w:hAnsi="標楷體" w:hint="eastAsia"/>
          <w:color w:val="FF0000"/>
          <w:sz w:val="28"/>
        </w:rPr>
        <w:t>月</w:t>
      </w:r>
      <w:r w:rsidR="00E31E6C">
        <w:rPr>
          <w:rFonts w:eastAsia="標楷體" w:hAnsi="標楷體" w:hint="eastAsia"/>
          <w:color w:val="FF0000"/>
          <w:sz w:val="28"/>
        </w:rPr>
        <w:t>2</w:t>
      </w:r>
      <w:r w:rsidR="00E31E6C">
        <w:rPr>
          <w:rFonts w:eastAsia="標楷體" w:hAnsi="標楷體"/>
          <w:color w:val="FF0000"/>
          <w:sz w:val="28"/>
        </w:rPr>
        <w:t>0</w:t>
      </w:r>
      <w:r w:rsidR="00DF75C9" w:rsidRPr="00AC0CA7">
        <w:rPr>
          <w:rFonts w:eastAsia="標楷體" w:hAnsi="標楷體" w:hint="eastAsia"/>
          <w:color w:val="FF0000"/>
          <w:sz w:val="28"/>
        </w:rPr>
        <w:t>日</w:t>
      </w:r>
      <w:r w:rsidR="0076155A" w:rsidRPr="00AC0CA7">
        <w:rPr>
          <w:rFonts w:eastAsia="標楷體" w:hAnsi="標楷體" w:hint="eastAsia"/>
          <w:sz w:val="28"/>
        </w:rPr>
        <w:t>前</w:t>
      </w:r>
      <w:r w:rsidR="00BA7744" w:rsidRPr="00AC0CA7">
        <w:rPr>
          <w:rFonts w:eastAsia="標楷體" w:hAnsi="標楷體" w:hint="eastAsia"/>
          <w:sz w:val="28"/>
        </w:rPr>
        <w:t>完成所有</w:t>
      </w:r>
      <w:r w:rsidRPr="00AC0CA7">
        <w:rPr>
          <w:rFonts w:eastAsia="標楷體" w:hAnsi="標楷體"/>
          <w:sz w:val="28"/>
        </w:rPr>
        <w:t>正式報告</w:t>
      </w:r>
      <w:r w:rsidR="00231598" w:rsidRPr="00AC0CA7">
        <w:rPr>
          <w:rFonts w:eastAsia="標楷體" w:hAnsi="標楷體" w:hint="eastAsia"/>
          <w:sz w:val="28"/>
        </w:rPr>
        <w:t>之</w:t>
      </w:r>
      <w:r w:rsidR="00BA7744" w:rsidRPr="00AC0CA7">
        <w:rPr>
          <w:rFonts w:eastAsia="標楷體" w:hAnsi="標楷體" w:hint="eastAsia"/>
          <w:sz w:val="28"/>
        </w:rPr>
        <w:t>裝訂</w:t>
      </w:r>
      <w:r w:rsidR="0003384C" w:rsidRPr="00AC0CA7">
        <w:rPr>
          <w:rFonts w:eastAsia="標楷體" w:hAnsi="標楷體" w:hint="eastAsia"/>
          <w:sz w:val="28"/>
        </w:rPr>
        <w:t>並</w:t>
      </w:r>
      <w:r w:rsidR="00BA7744" w:rsidRPr="00AC0CA7">
        <w:rPr>
          <w:rFonts w:eastAsia="標楷體" w:hAnsi="標楷體" w:hint="eastAsia"/>
          <w:sz w:val="28"/>
        </w:rPr>
        <w:t>分發</w:t>
      </w:r>
      <w:r w:rsidRPr="00AC0CA7">
        <w:rPr>
          <w:rFonts w:eastAsia="標楷體" w:hAnsi="標楷體"/>
          <w:sz w:val="28"/>
        </w:rPr>
        <w:t>給</w:t>
      </w:r>
      <w:r w:rsidR="007E4069">
        <w:rPr>
          <w:rFonts w:eastAsia="標楷體" w:hAnsi="標楷體" w:hint="eastAsia"/>
          <w:sz w:val="28"/>
        </w:rPr>
        <w:t>三位老師</w:t>
      </w:r>
      <w:r w:rsidRPr="00AC0CA7">
        <w:rPr>
          <w:rFonts w:eastAsia="標楷體" w:hAnsi="標楷體"/>
          <w:sz w:val="28"/>
        </w:rPr>
        <w:t>。</w:t>
      </w:r>
    </w:p>
    <w:p w14:paraId="1AB16A8F" w14:textId="6123639E" w:rsidR="00D85718" w:rsidRPr="00326E21" w:rsidRDefault="00450A75" w:rsidP="00DA5643">
      <w:pPr>
        <w:pStyle w:val="ab"/>
        <w:numPr>
          <w:ilvl w:val="0"/>
          <w:numId w:val="7"/>
        </w:numPr>
        <w:spacing w:beforeLines="50" w:before="180" w:afterLines="50" w:after="180" w:line="360" w:lineRule="exact"/>
        <w:ind w:leftChars="0" w:left="851" w:hanging="280"/>
        <w:jc w:val="both"/>
        <w:rPr>
          <w:rFonts w:eastAsia="標楷體" w:hAnsi="標楷體"/>
          <w:sz w:val="28"/>
        </w:rPr>
      </w:pPr>
      <w:r w:rsidRPr="00326E21">
        <w:rPr>
          <w:rFonts w:eastAsia="標楷體" w:hAnsi="標楷體" w:hint="eastAsia"/>
          <w:sz w:val="28"/>
        </w:rPr>
        <w:t>報告同學需</w:t>
      </w:r>
      <w:r w:rsidR="007F6B76" w:rsidRPr="00326E21">
        <w:rPr>
          <w:rFonts w:eastAsia="標楷體" w:hAnsi="標楷體" w:hint="eastAsia"/>
          <w:sz w:val="28"/>
        </w:rPr>
        <w:t>於</w:t>
      </w:r>
      <w:r w:rsidR="007F6B76" w:rsidRPr="00326E21">
        <w:rPr>
          <w:rFonts w:eastAsia="標楷體" w:hAnsi="標楷體" w:hint="eastAsia"/>
          <w:color w:val="FF0000"/>
          <w:sz w:val="28"/>
        </w:rPr>
        <w:t>當週禮拜一中午</w:t>
      </w:r>
      <w:r w:rsidR="007F6B76" w:rsidRPr="00326E21">
        <w:rPr>
          <w:rFonts w:eastAsia="標楷體" w:hAnsi="標楷體" w:hint="eastAsia"/>
          <w:color w:val="FF0000"/>
          <w:sz w:val="28"/>
        </w:rPr>
        <w:t>12:00</w:t>
      </w:r>
      <w:r w:rsidR="007F6B76" w:rsidRPr="00326E21">
        <w:rPr>
          <w:rFonts w:eastAsia="標楷體" w:hAnsi="標楷體" w:hint="eastAsia"/>
          <w:color w:val="FF0000"/>
          <w:sz w:val="28"/>
        </w:rPr>
        <w:t>前</w:t>
      </w:r>
      <w:r w:rsidR="007F6B76" w:rsidRPr="00326E21">
        <w:rPr>
          <w:rFonts w:eastAsia="標楷體" w:hAnsi="標楷體" w:hint="eastAsia"/>
          <w:sz w:val="28"/>
        </w:rPr>
        <w:t>，</w:t>
      </w:r>
      <w:r w:rsidRPr="00326E21">
        <w:rPr>
          <w:rFonts w:eastAsia="標楷體" w:hAnsi="標楷體" w:hint="eastAsia"/>
          <w:sz w:val="28"/>
        </w:rPr>
        <w:t>上傳</w:t>
      </w:r>
      <w:r w:rsidR="007F6B76" w:rsidRPr="00326E21">
        <w:rPr>
          <w:rFonts w:eastAsia="標楷體" w:hAnsi="標楷體" w:hint="eastAsia"/>
          <w:sz w:val="28"/>
        </w:rPr>
        <w:t>PPT</w:t>
      </w:r>
      <w:r w:rsidR="007F6B76" w:rsidRPr="00326E21">
        <w:rPr>
          <w:rFonts w:eastAsia="標楷體" w:hAnsi="標楷體" w:hint="eastAsia"/>
          <w:sz w:val="28"/>
        </w:rPr>
        <w:t>檔案至</w:t>
      </w:r>
      <w:r w:rsidR="00E31E6C">
        <w:rPr>
          <w:rFonts w:eastAsia="標楷體" w:hAnsi="標楷體" w:hint="eastAsia"/>
          <w:sz w:val="28"/>
          <w:u w:val="single"/>
        </w:rPr>
        <w:t>i</w:t>
      </w:r>
      <w:r w:rsidR="00E31E6C">
        <w:rPr>
          <w:rFonts w:eastAsia="標楷體" w:hAnsi="標楷體"/>
          <w:sz w:val="28"/>
          <w:u w:val="single"/>
        </w:rPr>
        <w:t>Learning</w:t>
      </w:r>
      <w:r w:rsidR="00E31E6C">
        <w:rPr>
          <w:rFonts w:eastAsia="標楷體" w:hAnsi="標楷體" w:hint="eastAsia"/>
          <w:sz w:val="28"/>
          <w:u w:val="single"/>
        </w:rPr>
        <w:t>平台</w:t>
      </w:r>
      <w:r w:rsidR="00A94294" w:rsidRPr="00326E21">
        <w:rPr>
          <w:rFonts w:eastAsia="標楷體" w:hAnsi="標楷體" w:hint="eastAsia"/>
          <w:sz w:val="28"/>
        </w:rPr>
        <w:t>，供上課老師</w:t>
      </w:r>
      <w:r w:rsidRPr="00326E21">
        <w:rPr>
          <w:rFonts w:eastAsia="標楷體" w:hAnsi="標楷體" w:hint="eastAsia"/>
          <w:sz w:val="28"/>
        </w:rPr>
        <w:t>及同學</w:t>
      </w:r>
      <w:r w:rsidR="00A94294" w:rsidRPr="00326E21">
        <w:rPr>
          <w:rFonts w:eastAsia="標楷體" w:hAnsi="標楷體" w:hint="eastAsia"/>
          <w:sz w:val="28"/>
        </w:rPr>
        <w:t>事先閱讀。</w:t>
      </w:r>
      <w:r w:rsidRPr="007E4069">
        <w:rPr>
          <w:rFonts w:eastAsia="標楷體" w:hAnsi="標楷體" w:hint="eastAsia"/>
          <w:sz w:val="28"/>
          <w:u w:val="single"/>
        </w:rPr>
        <w:t>班代記錄遲交者</w:t>
      </w:r>
      <w:r w:rsidRPr="00326E21">
        <w:rPr>
          <w:rFonts w:eastAsia="標楷體" w:hAnsi="標楷體" w:hint="eastAsia"/>
          <w:sz w:val="28"/>
        </w:rPr>
        <w:t>。</w:t>
      </w:r>
    </w:p>
    <w:p w14:paraId="2351ADFE" w14:textId="54DAB16D" w:rsidR="006C3EE1" w:rsidRPr="00326E21" w:rsidRDefault="0097385E" w:rsidP="00DA5643">
      <w:pPr>
        <w:pStyle w:val="ab"/>
        <w:numPr>
          <w:ilvl w:val="0"/>
          <w:numId w:val="7"/>
        </w:numPr>
        <w:spacing w:beforeLines="50" w:before="180" w:afterLines="50" w:after="180" w:line="360" w:lineRule="exact"/>
        <w:ind w:leftChars="0" w:left="851" w:hanging="280"/>
        <w:jc w:val="both"/>
        <w:rPr>
          <w:rFonts w:eastAsia="標楷體" w:hAnsi="標楷體"/>
          <w:sz w:val="28"/>
        </w:rPr>
      </w:pPr>
      <w:r w:rsidRPr="00326E21">
        <w:rPr>
          <w:rFonts w:eastAsia="標楷體" w:hAnsi="標楷體" w:hint="eastAsia"/>
          <w:sz w:val="28"/>
        </w:rPr>
        <w:t>報告前，若有修正稿，需於報告當週週一中午前列印繳交給三位老師。</w:t>
      </w:r>
      <w:r w:rsidR="004B0327" w:rsidRPr="00326E21">
        <w:rPr>
          <w:rFonts w:eastAsia="標楷體" w:hAnsi="標楷體" w:hint="eastAsia"/>
          <w:sz w:val="28"/>
        </w:rPr>
        <w:t>口頭報告後</w:t>
      </w:r>
      <w:r w:rsidR="00231598" w:rsidRPr="00326E21">
        <w:rPr>
          <w:rFonts w:eastAsia="標楷體" w:hAnsi="標楷體" w:hint="eastAsia"/>
          <w:sz w:val="28"/>
        </w:rPr>
        <w:t>，</w:t>
      </w:r>
      <w:r w:rsidR="009870E6" w:rsidRPr="00326E21">
        <w:rPr>
          <w:rFonts w:eastAsia="標楷體" w:hAnsi="標楷體"/>
          <w:sz w:val="28"/>
        </w:rPr>
        <w:t>依任課教師之要求修正或重寫之</w:t>
      </w:r>
      <w:r w:rsidR="004E58D7">
        <w:rPr>
          <w:rFonts w:eastAsia="標楷體" w:hAnsi="標楷體" w:hint="eastAsia"/>
          <w:sz w:val="28"/>
        </w:rPr>
        <w:t>修訂版書面報告</w:t>
      </w:r>
      <w:r w:rsidR="009870E6" w:rsidRPr="00326E21">
        <w:rPr>
          <w:rFonts w:eastAsia="標楷體" w:hAnsi="標楷體"/>
          <w:sz w:val="28"/>
        </w:rPr>
        <w:t>，於</w:t>
      </w:r>
      <w:r w:rsidR="00B727AF" w:rsidRPr="00326E21">
        <w:rPr>
          <w:rFonts w:eastAsia="標楷體" w:hAnsi="標楷體" w:hint="eastAsia"/>
          <w:sz w:val="28"/>
        </w:rPr>
        <w:t>報告後</w:t>
      </w:r>
      <w:r w:rsidR="00B727AF" w:rsidRPr="00A661A9">
        <w:rPr>
          <w:rFonts w:eastAsia="標楷體" w:hAnsi="標楷體"/>
          <w:color w:val="FF0000"/>
          <w:sz w:val="28"/>
        </w:rPr>
        <w:t>2</w:t>
      </w:r>
      <w:r w:rsidR="00B727AF" w:rsidRPr="00A661A9">
        <w:rPr>
          <w:rFonts w:eastAsia="標楷體" w:hAnsi="標楷體" w:hint="eastAsia"/>
          <w:color w:val="FF0000"/>
          <w:sz w:val="28"/>
        </w:rPr>
        <w:t>週</w:t>
      </w:r>
      <w:r w:rsidR="00F06F63" w:rsidRPr="00A661A9">
        <w:rPr>
          <w:rFonts w:eastAsia="標楷體" w:hAnsi="標楷體" w:hint="eastAsia"/>
          <w:color w:val="FF0000"/>
          <w:sz w:val="28"/>
        </w:rPr>
        <w:t>內</w:t>
      </w:r>
      <w:r w:rsidR="00F06F63" w:rsidRPr="00A661A9">
        <w:rPr>
          <w:rFonts w:eastAsia="標楷體" w:hAnsi="標楷體" w:hint="eastAsia"/>
          <w:color w:val="FF0000"/>
          <w:sz w:val="28"/>
        </w:rPr>
        <w:t>(</w:t>
      </w:r>
      <w:r w:rsidR="00EE2BCA" w:rsidRPr="00A661A9">
        <w:rPr>
          <w:rFonts w:eastAsia="標楷體" w:hAnsi="標楷體" w:hint="eastAsia"/>
          <w:color w:val="FF0000"/>
          <w:sz w:val="28"/>
        </w:rPr>
        <w:t>星期四</w:t>
      </w:r>
      <w:r w:rsidR="003D2C8F" w:rsidRPr="00A661A9">
        <w:rPr>
          <w:rFonts w:eastAsia="標楷體" w:hAnsi="標楷體" w:hint="eastAsia"/>
          <w:color w:val="FF0000"/>
          <w:sz w:val="28"/>
        </w:rPr>
        <w:t>中午</w:t>
      </w:r>
      <w:r w:rsidR="003D2C8F" w:rsidRPr="00A661A9">
        <w:rPr>
          <w:rFonts w:eastAsia="標楷體" w:hAnsi="標楷體"/>
          <w:color w:val="FF0000"/>
          <w:sz w:val="28"/>
        </w:rPr>
        <w:t>12:00</w:t>
      </w:r>
      <w:r w:rsidR="00B727AF" w:rsidRPr="00A661A9">
        <w:rPr>
          <w:rFonts w:eastAsia="標楷體" w:hAnsi="標楷體" w:hint="eastAsia"/>
          <w:color w:val="FF0000"/>
          <w:sz w:val="28"/>
        </w:rPr>
        <w:t>前</w:t>
      </w:r>
      <w:r w:rsidR="00F06F63" w:rsidRPr="00A661A9">
        <w:rPr>
          <w:rFonts w:eastAsia="標楷體" w:hAnsi="標楷體" w:hint="eastAsia"/>
          <w:color w:val="FF0000"/>
          <w:sz w:val="28"/>
        </w:rPr>
        <w:t>)</w:t>
      </w:r>
      <w:r w:rsidR="00A94294" w:rsidRPr="00326E21">
        <w:rPr>
          <w:rFonts w:eastAsia="標楷體" w:hAnsi="標楷體" w:hint="eastAsia"/>
          <w:sz w:val="28"/>
        </w:rPr>
        <w:t>，</w:t>
      </w:r>
      <w:r w:rsidR="004B0327" w:rsidRPr="00326E21">
        <w:rPr>
          <w:rFonts w:eastAsia="標楷體" w:hAnsi="標楷體" w:hint="eastAsia"/>
          <w:sz w:val="28"/>
        </w:rPr>
        <w:t>直接將</w:t>
      </w:r>
      <w:r w:rsidR="006C3EE1" w:rsidRPr="00326E21">
        <w:rPr>
          <w:rFonts w:eastAsia="標楷體" w:hAnsi="標楷體" w:hint="eastAsia"/>
          <w:sz w:val="28"/>
        </w:rPr>
        <w:t>修</w:t>
      </w:r>
      <w:r w:rsidR="004E58D7">
        <w:rPr>
          <w:rFonts w:eastAsia="標楷體" w:hAnsi="標楷體" w:hint="eastAsia"/>
          <w:sz w:val="28"/>
        </w:rPr>
        <w:t>訂</w:t>
      </w:r>
      <w:r w:rsidR="006C3EE1" w:rsidRPr="00326E21">
        <w:rPr>
          <w:rFonts w:eastAsia="標楷體" w:hAnsi="標楷體" w:hint="eastAsia"/>
          <w:sz w:val="28"/>
        </w:rPr>
        <w:t>版</w:t>
      </w:r>
      <w:r w:rsidR="004B0327" w:rsidRPr="00326E21">
        <w:rPr>
          <w:rFonts w:eastAsia="標楷體" w:hAnsi="標楷體" w:hint="eastAsia"/>
          <w:sz w:val="28"/>
        </w:rPr>
        <w:t>書面</w:t>
      </w:r>
      <w:r w:rsidR="003F0E9D" w:rsidRPr="00326E21">
        <w:rPr>
          <w:rFonts w:eastAsia="標楷體" w:hAnsi="標楷體" w:hint="eastAsia"/>
          <w:sz w:val="28"/>
        </w:rPr>
        <w:t>報告</w:t>
      </w:r>
      <w:r w:rsidR="006C3EE1" w:rsidRPr="00326E21">
        <w:rPr>
          <w:rFonts w:eastAsia="標楷體" w:hAnsi="標楷體" w:hint="eastAsia"/>
          <w:sz w:val="28"/>
        </w:rPr>
        <w:t>檔案</w:t>
      </w:r>
      <w:r w:rsidR="003F0E9D" w:rsidRPr="00326E21">
        <w:rPr>
          <w:rFonts w:eastAsia="標楷體" w:hAnsi="標楷體" w:hint="eastAsia"/>
          <w:sz w:val="28"/>
        </w:rPr>
        <w:t>，</w:t>
      </w:r>
      <w:r w:rsidR="00F06F63" w:rsidRPr="00326E21">
        <w:rPr>
          <w:rFonts w:eastAsia="標楷體" w:hAnsi="標楷體" w:hint="eastAsia"/>
          <w:sz w:val="28"/>
        </w:rPr>
        <w:t>上傳</w:t>
      </w:r>
      <w:r w:rsidR="00E31E6C">
        <w:rPr>
          <w:rFonts w:eastAsia="標楷體" w:hAnsi="標楷體" w:hint="eastAsia"/>
          <w:sz w:val="28"/>
          <w:u w:val="single"/>
        </w:rPr>
        <w:t>i</w:t>
      </w:r>
      <w:r w:rsidR="00E31E6C">
        <w:rPr>
          <w:rFonts w:eastAsia="標楷體" w:hAnsi="標楷體"/>
          <w:sz w:val="28"/>
          <w:u w:val="single"/>
        </w:rPr>
        <w:t>Learning</w:t>
      </w:r>
      <w:r w:rsidR="00E31E6C">
        <w:rPr>
          <w:rFonts w:eastAsia="標楷體" w:hAnsi="標楷體" w:hint="eastAsia"/>
          <w:sz w:val="28"/>
          <w:u w:val="single"/>
        </w:rPr>
        <w:t>平台</w:t>
      </w:r>
      <w:r w:rsidR="003F0E9D" w:rsidRPr="00326E21">
        <w:rPr>
          <w:rFonts w:eastAsia="標楷體" w:hAnsi="標楷體" w:hint="eastAsia"/>
          <w:sz w:val="28"/>
        </w:rPr>
        <w:t>，</w:t>
      </w:r>
      <w:r w:rsidR="00A84221" w:rsidRPr="00326E21">
        <w:rPr>
          <w:rFonts w:eastAsia="標楷體" w:hAnsi="標楷體" w:hint="eastAsia"/>
          <w:sz w:val="28"/>
        </w:rPr>
        <w:t>逾</w:t>
      </w:r>
      <w:r w:rsidR="003F0E9D" w:rsidRPr="00326E21">
        <w:rPr>
          <w:rFonts w:eastAsia="標楷體" w:hAnsi="標楷體" w:hint="eastAsia"/>
          <w:sz w:val="28"/>
        </w:rPr>
        <w:t>期視為放棄書面報告成績，</w:t>
      </w:r>
      <w:r w:rsidR="00A84221" w:rsidRPr="00326E21">
        <w:rPr>
          <w:rFonts w:eastAsia="標楷體" w:hAnsi="標楷體" w:hint="eastAsia"/>
          <w:sz w:val="28"/>
        </w:rPr>
        <w:t>亦</w:t>
      </w:r>
      <w:r w:rsidR="003F0E9D" w:rsidRPr="00326E21">
        <w:rPr>
          <w:rFonts w:eastAsia="標楷體" w:hAnsi="標楷體" w:hint="eastAsia"/>
          <w:sz w:val="28"/>
        </w:rPr>
        <w:t>即準備重修</w:t>
      </w:r>
      <w:r w:rsidR="009870E6" w:rsidRPr="00326E21">
        <w:rPr>
          <w:rFonts w:eastAsia="標楷體" w:hAnsi="標楷體"/>
          <w:sz w:val="28"/>
        </w:rPr>
        <w:t>。</w:t>
      </w:r>
    </w:p>
    <w:p w14:paraId="0F8CAC0A" w14:textId="2C53DCE0" w:rsidR="009870E6" w:rsidRPr="00326E21" w:rsidRDefault="006C3EE1" w:rsidP="00DA5643">
      <w:pPr>
        <w:pStyle w:val="ab"/>
        <w:numPr>
          <w:ilvl w:val="0"/>
          <w:numId w:val="7"/>
        </w:numPr>
        <w:spacing w:beforeLines="50" w:before="180" w:afterLines="50" w:after="180" w:line="360" w:lineRule="exact"/>
        <w:ind w:leftChars="0" w:left="851" w:hanging="280"/>
        <w:jc w:val="both"/>
        <w:rPr>
          <w:rFonts w:eastAsia="標楷體" w:hAnsi="標楷體"/>
          <w:sz w:val="28"/>
        </w:rPr>
      </w:pPr>
      <w:r w:rsidRPr="00326E21">
        <w:rPr>
          <w:rFonts w:eastAsia="標楷體" w:hAnsi="標楷體" w:hint="eastAsia"/>
          <w:sz w:val="28"/>
        </w:rPr>
        <w:t>修正</w:t>
      </w:r>
      <w:r w:rsidR="00F06F63" w:rsidRPr="00326E21">
        <w:rPr>
          <w:rFonts w:eastAsia="標楷體" w:hAnsi="標楷體" w:hint="eastAsia"/>
          <w:sz w:val="28"/>
        </w:rPr>
        <w:t>後所有</w:t>
      </w:r>
      <w:r w:rsidR="00F27066" w:rsidRPr="00326E21">
        <w:rPr>
          <w:rFonts w:eastAsia="標楷體" w:hAnsi="標楷體" w:hint="eastAsia"/>
          <w:sz w:val="28"/>
        </w:rPr>
        <w:t>的</w:t>
      </w:r>
      <w:r w:rsidR="00101AAC" w:rsidRPr="00326E21">
        <w:rPr>
          <w:rFonts w:eastAsia="標楷體" w:hAnsi="標楷體" w:hint="eastAsia"/>
          <w:sz w:val="28"/>
        </w:rPr>
        <w:t>檔案</w:t>
      </w:r>
      <w:r w:rsidR="00F27066" w:rsidRPr="00326E21">
        <w:rPr>
          <w:rFonts w:eastAsia="標楷體" w:hAnsi="標楷體" w:hint="eastAsia"/>
          <w:sz w:val="28"/>
        </w:rPr>
        <w:t>須由班代</w:t>
      </w:r>
      <w:r w:rsidR="001E7D01" w:rsidRPr="00326E21">
        <w:rPr>
          <w:rFonts w:eastAsia="標楷體" w:hAnsi="標楷體" w:hint="eastAsia"/>
          <w:sz w:val="28"/>
        </w:rPr>
        <w:t>以</w:t>
      </w:r>
      <w:r w:rsidR="001E7D01" w:rsidRPr="00326E21">
        <w:rPr>
          <w:rFonts w:eastAsia="標楷體" w:hAnsi="標楷體" w:hint="eastAsia"/>
          <w:sz w:val="28"/>
        </w:rPr>
        <w:t>PDF</w:t>
      </w:r>
      <w:r w:rsidR="001E7D01" w:rsidRPr="00326E21">
        <w:rPr>
          <w:rFonts w:eastAsia="標楷體" w:hAnsi="標楷體" w:hint="eastAsia"/>
          <w:sz w:val="28"/>
        </w:rPr>
        <w:t>格式</w:t>
      </w:r>
      <w:r w:rsidR="00101AAC" w:rsidRPr="00326E21">
        <w:rPr>
          <w:rFonts w:eastAsia="標楷體" w:hAnsi="標楷體" w:hint="eastAsia"/>
          <w:sz w:val="28"/>
        </w:rPr>
        <w:t>彙集送系辦公室</w:t>
      </w:r>
      <w:r w:rsidR="00E93CE4">
        <w:rPr>
          <w:rFonts w:eastAsia="標楷體" w:hAnsi="標楷體" w:hint="eastAsia"/>
          <w:sz w:val="28"/>
        </w:rPr>
        <w:t>林美伶</w:t>
      </w:r>
      <w:r w:rsidR="00770F99" w:rsidRPr="00326E21">
        <w:rPr>
          <w:rFonts w:eastAsia="標楷體" w:hAnsi="標楷體" w:hint="eastAsia"/>
          <w:sz w:val="28"/>
        </w:rPr>
        <w:t>小姐</w:t>
      </w:r>
      <w:r w:rsidR="00F27066" w:rsidRPr="00326E21">
        <w:rPr>
          <w:rFonts w:eastAsia="標楷體" w:hAnsi="標楷體" w:hint="eastAsia"/>
          <w:sz w:val="28"/>
        </w:rPr>
        <w:t>存檔</w:t>
      </w:r>
      <w:r w:rsidR="00A94294" w:rsidRPr="00326E21">
        <w:rPr>
          <w:rFonts w:eastAsia="標楷體" w:hAnsi="標楷體" w:hint="eastAsia"/>
          <w:sz w:val="28"/>
        </w:rPr>
        <w:t>，</w:t>
      </w:r>
      <w:r w:rsidR="00101AAC" w:rsidRPr="00326E21">
        <w:rPr>
          <w:rFonts w:eastAsia="標楷體" w:hAnsi="標楷體" w:hint="eastAsia"/>
          <w:sz w:val="28"/>
        </w:rPr>
        <w:t>公告於本系網頁。</w:t>
      </w:r>
    </w:p>
    <w:p w14:paraId="22B0A90B" w14:textId="77777777" w:rsidR="00F14CAC" w:rsidRPr="00326E21" w:rsidRDefault="000F2A09" w:rsidP="00DA5643">
      <w:pPr>
        <w:pStyle w:val="ab"/>
        <w:numPr>
          <w:ilvl w:val="0"/>
          <w:numId w:val="7"/>
        </w:numPr>
        <w:spacing w:beforeLines="50" w:before="180" w:afterLines="50" w:after="180" w:line="360" w:lineRule="exact"/>
        <w:ind w:leftChars="0" w:left="851" w:hanging="280"/>
        <w:jc w:val="both"/>
        <w:rPr>
          <w:rFonts w:eastAsia="標楷體" w:hAnsi="標楷體"/>
          <w:sz w:val="28"/>
        </w:rPr>
      </w:pPr>
      <w:r w:rsidRPr="00326E21">
        <w:rPr>
          <w:rFonts w:eastAsia="標楷體" w:hAnsi="標楷體" w:hint="eastAsia"/>
          <w:sz w:val="28"/>
        </w:rPr>
        <w:t>凡逾越</w:t>
      </w:r>
      <w:r w:rsidR="003D2C8F" w:rsidRPr="00326E21">
        <w:rPr>
          <w:rFonts w:eastAsia="標楷體" w:hAnsi="標楷體" w:hint="eastAsia"/>
          <w:sz w:val="28"/>
        </w:rPr>
        <w:t>規定</w:t>
      </w:r>
      <w:r w:rsidRPr="00326E21">
        <w:rPr>
          <w:rFonts w:eastAsia="標楷體" w:hAnsi="標楷體" w:hint="eastAsia"/>
          <w:sz w:val="28"/>
        </w:rPr>
        <w:t>期限</w:t>
      </w:r>
      <w:r w:rsidR="00734A3E" w:rsidRPr="00326E21">
        <w:rPr>
          <w:rFonts w:eastAsia="標楷體" w:hAnsi="標楷體" w:hint="eastAsia"/>
          <w:sz w:val="28"/>
        </w:rPr>
        <w:t>內繳交</w:t>
      </w:r>
      <w:r w:rsidRPr="00326E21">
        <w:rPr>
          <w:rFonts w:eastAsia="標楷體" w:hAnsi="標楷體" w:hint="eastAsia"/>
          <w:sz w:val="28"/>
        </w:rPr>
        <w:t>者，視為遲交，每次以扣除總分</w:t>
      </w:r>
      <w:r w:rsidRPr="00326E21">
        <w:rPr>
          <w:rFonts w:eastAsia="標楷體" w:hAnsi="標楷體" w:hint="eastAsia"/>
          <w:sz w:val="28"/>
        </w:rPr>
        <w:t>5</w:t>
      </w:r>
      <w:r w:rsidRPr="00326E21">
        <w:rPr>
          <w:rFonts w:eastAsia="標楷體" w:hAnsi="標楷體" w:hint="eastAsia"/>
          <w:sz w:val="28"/>
        </w:rPr>
        <w:t>分計算，累積併入期末總成績中</w:t>
      </w:r>
      <w:r w:rsidR="00734A3E" w:rsidRPr="00326E21">
        <w:rPr>
          <w:rFonts w:eastAsia="標楷體" w:hAnsi="標楷體" w:hint="eastAsia"/>
          <w:sz w:val="28"/>
        </w:rPr>
        <w:t>計算</w:t>
      </w:r>
      <w:r w:rsidRPr="00326E21">
        <w:rPr>
          <w:rFonts w:eastAsia="標楷體" w:hAnsi="標楷體" w:hint="eastAsia"/>
          <w:sz w:val="28"/>
        </w:rPr>
        <w:t>。</w:t>
      </w:r>
    </w:p>
    <w:p w14:paraId="6D222EA0" w14:textId="284D550B" w:rsidR="00A87749" w:rsidRPr="00DA5643" w:rsidRDefault="009870E6" w:rsidP="00DA5643">
      <w:pPr>
        <w:pStyle w:val="ab"/>
        <w:numPr>
          <w:ilvl w:val="0"/>
          <w:numId w:val="6"/>
        </w:numPr>
        <w:spacing w:beforeLines="50" w:before="180" w:afterLines="50" w:after="180" w:line="360" w:lineRule="exact"/>
        <w:ind w:leftChars="0" w:left="567" w:hanging="567"/>
        <w:jc w:val="both"/>
        <w:rPr>
          <w:rFonts w:eastAsia="標楷體"/>
          <w:sz w:val="28"/>
        </w:rPr>
      </w:pPr>
      <w:r w:rsidRPr="00326E21">
        <w:rPr>
          <w:rFonts w:eastAsia="標楷體" w:hAnsi="標楷體" w:hint="eastAsia"/>
          <w:b/>
          <w:sz w:val="28"/>
        </w:rPr>
        <w:t>參考文獻</w:t>
      </w:r>
      <w:r w:rsidR="006D4298" w:rsidRPr="00326E21">
        <w:rPr>
          <w:rFonts w:eastAsia="標楷體" w:hAnsi="標楷體" w:hint="eastAsia"/>
          <w:b/>
          <w:sz w:val="28"/>
        </w:rPr>
        <w:t>來源</w:t>
      </w:r>
    </w:p>
    <w:p w14:paraId="11405791" w14:textId="7D823C8D" w:rsidR="005A2487" w:rsidRPr="00C74B2C" w:rsidRDefault="00587B12" w:rsidP="005A2487">
      <w:pPr>
        <w:pStyle w:val="ab"/>
        <w:numPr>
          <w:ilvl w:val="0"/>
          <w:numId w:val="12"/>
        </w:numPr>
        <w:spacing w:beforeLines="50" w:before="180" w:afterLines="50" w:after="180" w:line="360" w:lineRule="exact"/>
        <w:ind w:leftChars="0" w:left="851" w:hanging="280"/>
        <w:jc w:val="both"/>
        <w:rPr>
          <w:rFonts w:eastAsia="標楷體"/>
          <w:sz w:val="28"/>
          <w:highlight w:val="yellow"/>
        </w:rPr>
      </w:pPr>
      <w:r w:rsidRPr="00C74B2C">
        <w:rPr>
          <w:rFonts w:eastAsia="標楷體" w:hAnsi="標楷體"/>
          <w:sz w:val="28"/>
          <w:highlight w:val="yellow"/>
        </w:rPr>
        <w:t>報告之參考文獻</w:t>
      </w:r>
      <w:r w:rsidR="009870E6" w:rsidRPr="00C74B2C">
        <w:rPr>
          <w:rFonts w:eastAsia="標楷體" w:hAnsi="標楷體"/>
          <w:sz w:val="28"/>
          <w:highlight w:val="yellow"/>
        </w:rPr>
        <w:t>以</w:t>
      </w:r>
      <w:r w:rsidR="009870E6" w:rsidRPr="00C74B2C">
        <w:rPr>
          <w:rFonts w:eastAsia="標楷體"/>
          <w:sz w:val="28"/>
          <w:highlight w:val="yellow"/>
        </w:rPr>
        <w:t>20</w:t>
      </w:r>
      <w:r w:rsidR="00CD2F14" w:rsidRPr="00C74B2C">
        <w:rPr>
          <w:rFonts w:eastAsia="標楷體" w:hint="eastAsia"/>
          <w:sz w:val="28"/>
          <w:highlight w:val="yellow"/>
        </w:rPr>
        <w:t>1</w:t>
      </w:r>
      <w:r w:rsidR="007E4069" w:rsidRPr="00C74B2C">
        <w:rPr>
          <w:rFonts w:eastAsia="標楷體"/>
          <w:sz w:val="28"/>
          <w:highlight w:val="yellow"/>
        </w:rPr>
        <w:t>5</w:t>
      </w:r>
      <w:r w:rsidR="009870E6" w:rsidRPr="00C74B2C">
        <w:rPr>
          <w:rFonts w:eastAsia="標楷體" w:hAnsi="標楷體"/>
          <w:sz w:val="28"/>
          <w:highlight w:val="yellow"/>
        </w:rPr>
        <w:t>年以後</w:t>
      </w:r>
      <w:r w:rsidR="009870E6" w:rsidRPr="00C74B2C">
        <w:rPr>
          <w:rFonts w:eastAsia="標楷體" w:hAnsi="標楷體" w:hint="eastAsia"/>
          <w:sz w:val="28"/>
          <w:highlight w:val="yellow"/>
        </w:rPr>
        <w:t>之</w:t>
      </w:r>
      <w:r w:rsidR="009870E6" w:rsidRPr="00C74B2C">
        <w:rPr>
          <w:rFonts w:eastAsia="標楷體"/>
          <w:sz w:val="28"/>
          <w:highlight w:val="yellow"/>
        </w:rPr>
        <w:t>SCI</w:t>
      </w:r>
      <w:r w:rsidRPr="00C74B2C">
        <w:rPr>
          <w:rFonts w:eastAsia="標楷體" w:hAnsi="標楷體"/>
          <w:sz w:val="28"/>
          <w:highlight w:val="yellow"/>
        </w:rPr>
        <w:t>外文期刊</w:t>
      </w:r>
      <w:r w:rsidR="00AC206A" w:rsidRPr="00C74B2C">
        <w:rPr>
          <w:rFonts w:eastAsia="標楷體" w:hAnsi="標楷體" w:hint="eastAsia"/>
          <w:sz w:val="28"/>
          <w:highlight w:val="yellow"/>
        </w:rPr>
        <w:t>(</w:t>
      </w:r>
      <w:r w:rsidR="00AC206A" w:rsidRPr="00C74B2C">
        <w:rPr>
          <w:rFonts w:eastAsia="標楷體" w:hAnsi="標楷體" w:hint="eastAsia"/>
          <w:sz w:val="28"/>
          <w:highlight w:val="yellow"/>
        </w:rPr>
        <w:t>主篇</w:t>
      </w:r>
      <w:r w:rsidR="00AC206A" w:rsidRPr="00C74B2C">
        <w:rPr>
          <w:rFonts w:eastAsia="標楷體" w:hAnsi="標楷體" w:hint="eastAsia"/>
          <w:sz w:val="28"/>
          <w:highlight w:val="yellow"/>
        </w:rPr>
        <w:t>5</w:t>
      </w:r>
      <w:r w:rsidR="00AC206A" w:rsidRPr="00C74B2C">
        <w:rPr>
          <w:rFonts w:eastAsia="標楷體" w:hAnsi="標楷體" w:hint="eastAsia"/>
          <w:sz w:val="28"/>
          <w:highlight w:val="yellow"/>
        </w:rPr>
        <w:t>年內、副篇</w:t>
      </w:r>
      <w:r w:rsidR="00AC206A" w:rsidRPr="00C74B2C">
        <w:rPr>
          <w:rFonts w:eastAsia="標楷體" w:hAnsi="標楷體" w:hint="eastAsia"/>
          <w:sz w:val="28"/>
          <w:highlight w:val="yellow"/>
        </w:rPr>
        <w:t>10</w:t>
      </w:r>
      <w:r w:rsidR="00AC206A" w:rsidRPr="00C74B2C">
        <w:rPr>
          <w:rFonts w:eastAsia="標楷體" w:hAnsi="標楷體" w:hint="eastAsia"/>
          <w:sz w:val="28"/>
          <w:highlight w:val="yellow"/>
        </w:rPr>
        <w:t>年內</w:t>
      </w:r>
      <w:r w:rsidR="00AC206A" w:rsidRPr="00C74B2C">
        <w:rPr>
          <w:rFonts w:eastAsia="標楷體" w:hAnsi="標楷體" w:hint="eastAsia"/>
          <w:sz w:val="28"/>
          <w:highlight w:val="yellow"/>
        </w:rPr>
        <w:t>)</w:t>
      </w:r>
      <w:r w:rsidR="009B4B45">
        <w:rPr>
          <w:rFonts w:eastAsia="標楷體" w:hAnsi="標楷體" w:hint="eastAsia"/>
          <w:sz w:val="28"/>
          <w:highlight w:val="yellow"/>
        </w:rPr>
        <w:t>或</w:t>
      </w:r>
      <w:r w:rsidR="00AC206A" w:rsidRPr="00946778">
        <w:rPr>
          <w:rFonts w:eastAsia="標楷體" w:hAnsi="標楷體" w:hint="eastAsia"/>
          <w:sz w:val="28"/>
          <w:highlight w:val="yellow"/>
        </w:rPr>
        <w:t>國內優良學術期刊</w:t>
      </w:r>
      <w:r w:rsidR="00AC206A" w:rsidRPr="00946778">
        <w:rPr>
          <w:rFonts w:eastAsia="標楷體" w:hAnsi="標楷體"/>
          <w:sz w:val="28"/>
          <w:highlight w:val="yellow"/>
        </w:rPr>
        <w:t>(</w:t>
      </w:r>
      <w:r w:rsidR="00344990" w:rsidRPr="00C74B2C">
        <w:rPr>
          <w:rFonts w:eastAsia="標楷體" w:hAnsi="標楷體" w:hint="eastAsia"/>
          <w:sz w:val="28"/>
          <w:highlight w:val="yellow"/>
        </w:rPr>
        <w:t>副篇</w:t>
      </w:r>
      <w:r w:rsidR="009B4B45" w:rsidRPr="00AC206A">
        <w:rPr>
          <w:rFonts w:eastAsia="標楷體" w:hAnsi="標楷體" w:hint="eastAsia"/>
          <w:sz w:val="28"/>
          <w:highlight w:val="yellow"/>
        </w:rPr>
        <w:t>5</w:t>
      </w:r>
      <w:r w:rsidR="009B4B45" w:rsidRPr="00AC206A">
        <w:rPr>
          <w:rFonts w:eastAsia="標楷體" w:hAnsi="標楷體" w:hint="eastAsia"/>
          <w:sz w:val="28"/>
          <w:highlight w:val="yellow"/>
        </w:rPr>
        <w:t>年內</w:t>
      </w:r>
      <w:r w:rsidR="00AC206A" w:rsidRPr="00AC206A">
        <w:rPr>
          <w:rFonts w:eastAsia="標楷體" w:hAnsi="標楷體" w:hint="eastAsia"/>
          <w:sz w:val="28"/>
          <w:highlight w:val="yellow"/>
        </w:rPr>
        <w:t>)</w:t>
      </w:r>
      <w:r w:rsidR="009870E6" w:rsidRPr="00C74B2C">
        <w:rPr>
          <w:rFonts w:eastAsia="標楷體" w:hAnsi="標楷體" w:hint="eastAsia"/>
          <w:sz w:val="28"/>
          <w:highlight w:val="yellow"/>
        </w:rPr>
        <w:t>上之原始</w:t>
      </w:r>
      <w:r w:rsidR="00101AAC" w:rsidRPr="00C74B2C">
        <w:rPr>
          <w:rFonts w:eastAsia="標楷體" w:hAnsi="標楷體" w:hint="eastAsia"/>
          <w:sz w:val="28"/>
          <w:highlight w:val="yellow"/>
        </w:rPr>
        <w:t>研究報告</w:t>
      </w:r>
      <w:r w:rsidR="009870E6" w:rsidRPr="00C74B2C">
        <w:rPr>
          <w:rFonts w:eastAsia="標楷體" w:hAnsi="標楷體" w:hint="eastAsia"/>
          <w:sz w:val="28"/>
          <w:highlight w:val="yellow"/>
        </w:rPr>
        <w:t>(</w:t>
      </w:r>
      <w:r w:rsidR="009870E6" w:rsidRPr="00C74B2C">
        <w:rPr>
          <w:rFonts w:eastAsia="標楷體"/>
          <w:sz w:val="28"/>
          <w:highlight w:val="yellow"/>
        </w:rPr>
        <w:t xml:space="preserve">original </w:t>
      </w:r>
      <w:r w:rsidR="00176570" w:rsidRPr="00C74B2C">
        <w:rPr>
          <w:rFonts w:eastAsia="標楷體" w:hint="eastAsia"/>
          <w:sz w:val="28"/>
          <w:highlight w:val="yellow"/>
        </w:rPr>
        <w:t>article</w:t>
      </w:r>
      <w:r w:rsidR="009870E6" w:rsidRPr="00C74B2C">
        <w:rPr>
          <w:rFonts w:eastAsia="標楷體" w:hint="eastAsia"/>
          <w:sz w:val="28"/>
          <w:highlight w:val="yellow"/>
        </w:rPr>
        <w:t>)</w:t>
      </w:r>
      <w:r w:rsidR="009870E6" w:rsidRPr="00C74B2C">
        <w:rPr>
          <w:rFonts w:eastAsia="標楷體" w:hAnsi="標楷體"/>
          <w:sz w:val="28"/>
          <w:highlight w:val="yellow"/>
        </w:rPr>
        <w:t>為</w:t>
      </w:r>
      <w:r w:rsidR="009870E6" w:rsidRPr="00C74B2C">
        <w:rPr>
          <w:rFonts w:eastAsia="標楷體" w:hAnsi="標楷體" w:hint="eastAsia"/>
          <w:sz w:val="28"/>
          <w:highlight w:val="yellow"/>
        </w:rPr>
        <w:t>原則</w:t>
      </w:r>
      <w:r w:rsidR="005A2487" w:rsidRPr="00C74B2C">
        <w:rPr>
          <w:rFonts w:eastAsia="標楷體" w:hAnsi="標楷體" w:hint="eastAsia"/>
          <w:sz w:val="28"/>
          <w:highlight w:val="yellow"/>
        </w:rPr>
        <w:t>。報告</w:t>
      </w:r>
      <w:r w:rsidR="00DD4BF1">
        <w:rPr>
          <w:rFonts w:eastAsia="標楷體" w:hAnsi="標楷體" w:hint="eastAsia"/>
          <w:sz w:val="28"/>
          <w:highlight w:val="yellow"/>
        </w:rPr>
        <w:t>內容可就以下兩種方式擇一</w:t>
      </w:r>
      <w:r w:rsidR="005A2487" w:rsidRPr="00C74B2C">
        <w:rPr>
          <w:rFonts w:eastAsia="標楷體" w:hAnsi="標楷體" w:hint="eastAsia"/>
          <w:sz w:val="28"/>
          <w:highlight w:val="yellow"/>
        </w:rPr>
        <w:t>呈現：</w:t>
      </w:r>
    </w:p>
    <w:p w14:paraId="6315C8A0" w14:textId="50B6E2B4" w:rsidR="005A2487" w:rsidRPr="00C74B2C" w:rsidRDefault="005A2487" w:rsidP="005A2487">
      <w:pPr>
        <w:pStyle w:val="ab"/>
        <w:numPr>
          <w:ilvl w:val="0"/>
          <w:numId w:val="13"/>
        </w:numPr>
        <w:spacing w:beforeLines="50" w:before="180" w:afterLines="50" w:after="180" w:line="360" w:lineRule="exact"/>
        <w:ind w:leftChars="0"/>
        <w:jc w:val="both"/>
        <w:rPr>
          <w:rFonts w:eastAsia="標楷體"/>
          <w:sz w:val="28"/>
          <w:highlight w:val="yellow"/>
        </w:rPr>
      </w:pPr>
      <w:r w:rsidRPr="00C74B2C">
        <w:rPr>
          <w:rFonts w:eastAsia="標楷體" w:hint="eastAsia"/>
          <w:sz w:val="28"/>
          <w:highlight w:val="yellow"/>
        </w:rPr>
        <w:lastRenderedPageBreak/>
        <w:t>整合</w:t>
      </w:r>
      <w:r w:rsidRPr="00C74B2C">
        <w:rPr>
          <w:rFonts w:eastAsia="標楷體" w:hint="eastAsia"/>
          <w:sz w:val="28"/>
          <w:highlight w:val="yellow"/>
        </w:rPr>
        <w:t>3</w:t>
      </w:r>
      <w:r w:rsidRPr="00C74B2C">
        <w:rPr>
          <w:rFonts w:eastAsia="標楷體" w:hint="eastAsia"/>
          <w:sz w:val="28"/>
          <w:highlight w:val="yellow"/>
        </w:rPr>
        <w:t>篇</w:t>
      </w:r>
      <w:r w:rsidR="00DD4BF1">
        <w:rPr>
          <w:rFonts w:eastAsia="標楷體" w:hint="eastAsia"/>
          <w:sz w:val="28"/>
          <w:highlight w:val="yellow"/>
        </w:rPr>
        <w:t>文獻</w:t>
      </w:r>
      <w:r w:rsidR="00F12FD4" w:rsidRPr="00C74B2C">
        <w:rPr>
          <w:rFonts w:eastAsia="標楷體" w:hint="eastAsia"/>
          <w:sz w:val="28"/>
          <w:highlight w:val="yellow"/>
        </w:rPr>
        <w:t>(</w:t>
      </w:r>
      <w:r w:rsidR="00F12FD4" w:rsidRPr="00C74B2C">
        <w:rPr>
          <w:rFonts w:eastAsia="標楷體"/>
          <w:sz w:val="28"/>
          <w:highlight w:val="yellow"/>
        </w:rPr>
        <w:t>1</w:t>
      </w:r>
      <w:r w:rsidR="00F12FD4" w:rsidRPr="00C74B2C">
        <w:rPr>
          <w:rFonts w:eastAsia="標楷體" w:hint="eastAsia"/>
          <w:sz w:val="28"/>
          <w:highlight w:val="yellow"/>
        </w:rPr>
        <w:t>主篇</w:t>
      </w:r>
      <w:r w:rsidR="00D4510C">
        <w:rPr>
          <w:rFonts w:eastAsia="標楷體" w:hint="eastAsia"/>
          <w:sz w:val="28"/>
          <w:highlight w:val="yellow"/>
        </w:rPr>
        <w:t>、</w:t>
      </w:r>
      <w:r w:rsidR="00F12FD4" w:rsidRPr="00C74B2C">
        <w:rPr>
          <w:rFonts w:eastAsia="標楷體"/>
          <w:sz w:val="28"/>
          <w:highlight w:val="yellow"/>
        </w:rPr>
        <w:t>2</w:t>
      </w:r>
      <w:r w:rsidR="00F12FD4" w:rsidRPr="00C74B2C">
        <w:rPr>
          <w:rFonts w:eastAsia="標楷體" w:hint="eastAsia"/>
          <w:sz w:val="28"/>
          <w:highlight w:val="yellow"/>
        </w:rPr>
        <w:t>副篇</w:t>
      </w:r>
      <w:r w:rsidR="00F12FD4" w:rsidRPr="00C74B2C">
        <w:rPr>
          <w:rFonts w:eastAsia="標楷體"/>
          <w:sz w:val="28"/>
          <w:highlight w:val="yellow"/>
        </w:rPr>
        <w:t>)</w:t>
      </w:r>
      <w:r w:rsidR="00027502" w:rsidRPr="00C74B2C">
        <w:rPr>
          <w:rFonts w:eastAsia="標楷體" w:hint="eastAsia"/>
          <w:sz w:val="28"/>
          <w:highlight w:val="yellow"/>
        </w:rPr>
        <w:t>為一個</w:t>
      </w:r>
      <w:r w:rsidR="009215D9">
        <w:rPr>
          <w:rFonts w:eastAsia="標楷體" w:hint="eastAsia"/>
          <w:sz w:val="28"/>
          <w:highlight w:val="yellow"/>
        </w:rPr>
        <w:t>報告</w:t>
      </w:r>
      <w:r w:rsidR="00027502" w:rsidRPr="00C74B2C">
        <w:rPr>
          <w:rFonts w:eastAsia="標楷體" w:hint="eastAsia"/>
          <w:sz w:val="28"/>
          <w:highlight w:val="yellow"/>
        </w:rPr>
        <w:t>主題：</w:t>
      </w:r>
      <w:bookmarkStart w:id="0" w:name="_Hlk167882082"/>
      <w:r w:rsidR="00027502" w:rsidRPr="00C74B2C">
        <w:rPr>
          <w:rFonts w:eastAsia="標楷體" w:hint="eastAsia"/>
          <w:sz w:val="28"/>
          <w:highlight w:val="yellow"/>
        </w:rPr>
        <w:t>報告</w:t>
      </w:r>
      <w:r w:rsidR="00DD4BF1">
        <w:rPr>
          <w:rFonts w:eastAsia="標楷體" w:hint="eastAsia"/>
          <w:sz w:val="28"/>
          <w:highlight w:val="yellow"/>
        </w:rPr>
        <w:t>中</w:t>
      </w:r>
      <w:r w:rsidR="003C75D1">
        <w:rPr>
          <w:rFonts w:eastAsia="標楷體" w:hint="eastAsia"/>
          <w:sz w:val="28"/>
          <w:highlight w:val="yellow"/>
        </w:rPr>
        <w:t>所引用</w:t>
      </w:r>
      <w:r w:rsidR="00027502" w:rsidRPr="00C74B2C">
        <w:rPr>
          <w:rFonts w:eastAsia="標楷體" w:hint="eastAsia"/>
          <w:sz w:val="28"/>
          <w:highlight w:val="yellow"/>
        </w:rPr>
        <w:t>的資料</w:t>
      </w:r>
      <w:r w:rsidR="00027502" w:rsidRPr="00C74B2C">
        <w:rPr>
          <w:rFonts w:eastAsia="標楷體" w:hint="eastAsia"/>
          <w:sz w:val="28"/>
          <w:highlight w:val="yellow"/>
        </w:rPr>
        <w:t>(</w:t>
      </w:r>
      <w:r w:rsidR="00027502" w:rsidRPr="00C74B2C">
        <w:rPr>
          <w:rFonts w:eastAsia="標楷體" w:hint="eastAsia"/>
          <w:sz w:val="28"/>
          <w:highlight w:val="yellow"/>
        </w:rPr>
        <w:t>圖、表</w:t>
      </w:r>
      <w:r w:rsidR="00027502" w:rsidRPr="00C74B2C">
        <w:rPr>
          <w:rFonts w:eastAsia="標楷體"/>
          <w:sz w:val="28"/>
          <w:highlight w:val="yellow"/>
        </w:rPr>
        <w:t>)</w:t>
      </w:r>
      <w:r w:rsidR="00027502" w:rsidRPr="00C74B2C">
        <w:rPr>
          <w:rFonts w:eastAsia="標楷體" w:hint="eastAsia"/>
          <w:sz w:val="28"/>
          <w:highlight w:val="yellow"/>
        </w:rPr>
        <w:t>需</w:t>
      </w:r>
      <w:r w:rsidR="003C75D1">
        <w:rPr>
          <w:rFonts w:eastAsia="標楷體" w:hint="eastAsia"/>
          <w:sz w:val="28"/>
          <w:highlight w:val="yellow"/>
        </w:rPr>
        <w:t>分別來自該</w:t>
      </w:r>
      <w:r w:rsidR="00027502" w:rsidRPr="00C74B2C">
        <w:rPr>
          <w:rFonts w:eastAsia="標楷體" w:hint="eastAsia"/>
          <w:sz w:val="28"/>
          <w:highlight w:val="yellow"/>
        </w:rPr>
        <w:t>3</w:t>
      </w:r>
      <w:r w:rsidR="00027502" w:rsidRPr="00C74B2C">
        <w:rPr>
          <w:rFonts w:eastAsia="標楷體" w:hint="eastAsia"/>
          <w:sz w:val="28"/>
          <w:highlight w:val="yellow"/>
        </w:rPr>
        <w:t>篇文獻。</w:t>
      </w:r>
      <w:bookmarkEnd w:id="0"/>
    </w:p>
    <w:p w14:paraId="565EE38F" w14:textId="174FC9D1" w:rsidR="00027502" w:rsidRPr="00C74B2C" w:rsidRDefault="00027502" w:rsidP="005A2487">
      <w:pPr>
        <w:pStyle w:val="ab"/>
        <w:numPr>
          <w:ilvl w:val="0"/>
          <w:numId w:val="13"/>
        </w:numPr>
        <w:spacing w:beforeLines="50" w:before="180" w:afterLines="50" w:after="180" w:line="360" w:lineRule="exact"/>
        <w:ind w:leftChars="0"/>
        <w:jc w:val="both"/>
        <w:rPr>
          <w:rFonts w:eastAsia="標楷體"/>
          <w:sz w:val="28"/>
          <w:highlight w:val="yellow"/>
        </w:rPr>
      </w:pPr>
      <w:r w:rsidRPr="00C74B2C">
        <w:rPr>
          <w:rFonts w:eastAsia="標楷體" w:hint="eastAsia"/>
          <w:sz w:val="28"/>
          <w:highlight w:val="yellow"/>
        </w:rPr>
        <w:t>選定</w:t>
      </w:r>
      <w:r w:rsidRPr="00C74B2C">
        <w:rPr>
          <w:rFonts w:eastAsia="標楷體" w:hint="eastAsia"/>
          <w:sz w:val="28"/>
          <w:highlight w:val="yellow"/>
        </w:rPr>
        <w:t>1</w:t>
      </w:r>
      <w:r w:rsidR="009215D9">
        <w:rPr>
          <w:rFonts w:eastAsia="標楷體" w:hint="eastAsia"/>
          <w:sz w:val="28"/>
          <w:highlight w:val="yellow"/>
        </w:rPr>
        <w:t>主</w:t>
      </w:r>
      <w:r w:rsidRPr="00C74B2C">
        <w:rPr>
          <w:rFonts w:eastAsia="標楷體" w:hint="eastAsia"/>
          <w:sz w:val="28"/>
          <w:highlight w:val="yellow"/>
        </w:rPr>
        <w:t>篇</w:t>
      </w:r>
      <w:r w:rsidR="009215D9">
        <w:rPr>
          <w:rFonts w:eastAsia="標楷體" w:hint="eastAsia"/>
          <w:sz w:val="28"/>
          <w:highlight w:val="yellow"/>
        </w:rPr>
        <w:t>文獻作為報告</w:t>
      </w:r>
      <w:r w:rsidR="002C53EF">
        <w:rPr>
          <w:rFonts w:eastAsia="標楷體" w:hint="eastAsia"/>
          <w:sz w:val="28"/>
          <w:highlight w:val="yellow"/>
        </w:rPr>
        <w:t>主</w:t>
      </w:r>
      <w:r w:rsidR="009215D9">
        <w:rPr>
          <w:rFonts w:eastAsia="標楷體" w:hint="eastAsia"/>
          <w:sz w:val="28"/>
          <w:highlight w:val="yellow"/>
        </w:rPr>
        <w:t>題</w:t>
      </w:r>
      <w:r w:rsidRPr="00C74B2C">
        <w:rPr>
          <w:rFonts w:eastAsia="標楷體" w:hint="eastAsia"/>
          <w:sz w:val="28"/>
          <w:highlight w:val="yellow"/>
        </w:rPr>
        <w:t>：</w:t>
      </w:r>
      <w:r w:rsidR="009215D9" w:rsidRPr="00C74B2C">
        <w:rPr>
          <w:rFonts w:eastAsia="標楷體" w:hint="eastAsia"/>
          <w:sz w:val="28"/>
          <w:highlight w:val="yellow"/>
        </w:rPr>
        <w:t>報告</w:t>
      </w:r>
      <w:r w:rsidR="009215D9">
        <w:rPr>
          <w:rFonts w:eastAsia="標楷體" w:hint="eastAsia"/>
          <w:sz w:val="28"/>
          <w:highlight w:val="yellow"/>
        </w:rPr>
        <w:t>中所引用</w:t>
      </w:r>
      <w:r w:rsidR="009215D9" w:rsidRPr="00C74B2C">
        <w:rPr>
          <w:rFonts w:eastAsia="標楷體" w:hint="eastAsia"/>
          <w:sz w:val="28"/>
          <w:highlight w:val="yellow"/>
        </w:rPr>
        <w:t>的資料</w:t>
      </w:r>
      <w:r w:rsidR="009215D9" w:rsidRPr="00C74B2C">
        <w:rPr>
          <w:rFonts w:eastAsia="標楷體" w:hint="eastAsia"/>
          <w:sz w:val="28"/>
          <w:highlight w:val="yellow"/>
        </w:rPr>
        <w:t>(</w:t>
      </w:r>
      <w:r w:rsidR="009215D9" w:rsidRPr="00C74B2C">
        <w:rPr>
          <w:rFonts w:eastAsia="標楷體" w:hint="eastAsia"/>
          <w:sz w:val="28"/>
          <w:highlight w:val="yellow"/>
        </w:rPr>
        <w:t>圖、表</w:t>
      </w:r>
      <w:r w:rsidR="009215D9" w:rsidRPr="00C74B2C">
        <w:rPr>
          <w:rFonts w:eastAsia="標楷體"/>
          <w:sz w:val="28"/>
          <w:highlight w:val="yellow"/>
        </w:rPr>
        <w:t>)</w:t>
      </w:r>
      <w:r w:rsidR="009215D9">
        <w:rPr>
          <w:rFonts w:eastAsia="標楷體" w:hint="eastAsia"/>
          <w:sz w:val="28"/>
          <w:highlight w:val="yellow"/>
        </w:rPr>
        <w:t>可僅來自該</w:t>
      </w:r>
      <w:r w:rsidR="009215D9" w:rsidRPr="00C74B2C">
        <w:rPr>
          <w:rFonts w:eastAsia="標楷體" w:hint="eastAsia"/>
          <w:sz w:val="28"/>
          <w:highlight w:val="yellow"/>
        </w:rPr>
        <w:t>篇文獻</w:t>
      </w:r>
      <w:r w:rsidR="00C74B2C" w:rsidRPr="00C74B2C">
        <w:rPr>
          <w:rFonts w:eastAsia="標楷體" w:hint="eastAsia"/>
          <w:sz w:val="28"/>
          <w:highlight w:val="yellow"/>
        </w:rPr>
        <w:t>。</w:t>
      </w:r>
    </w:p>
    <w:p w14:paraId="5AE042F8" w14:textId="77777777" w:rsidR="00F2559D" w:rsidRPr="00341A71" w:rsidRDefault="006D4298" w:rsidP="005A2487">
      <w:pPr>
        <w:pStyle w:val="ab"/>
        <w:numPr>
          <w:ilvl w:val="0"/>
          <w:numId w:val="12"/>
        </w:numPr>
        <w:spacing w:beforeLines="50" w:before="180" w:afterLines="50" w:after="180" w:line="360" w:lineRule="exact"/>
        <w:ind w:leftChars="0" w:left="851" w:hanging="280"/>
        <w:jc w:val="both"/>
        <w:rPr>
          <w:rFonts w:eastAsia="標楷體"/>
          <w:sz w:val="28"/>
        </w:rPr>
      </w:pPr>
      <w:r w:rsidRPr="00326E21">
        <w:rPr>
          <w:rFonts w:eastAsia="標楷體" w:hAnsi="標楷體" w:hint="eastAsia"/>
          <w:sz w:val="28"/>
        </w:rPr>
        <w:t>其他形式如</w:t>
      </w:r>
      <w:r w:rsidRPr="00326E21">
        <w:rPr>
          <w:rFonts w:eastAsia="標楷體"/>
          <w:sz w:val="28"/>
        </w:rPr>
        <w:t xml:space="preserve"> </w:t>
      </w:r>
      <w:r w:rsidR="009870E6" w:rsidRPr="00326E21">
        <w:rPr>
          <w:rFonts w:eastAsia="標楷體"/>
          <w:sz w:val="28"/>
        </w:rPr>
        <w:t>short communication</w:t>
      </w:r>
      <w:r w:rsidR="00A94294" w:rsidRPr="00326E21">
        <w:rPr>
          <w:rFonts w:eastAsia="標楷體" w:hint="eastAsia"/>
          <w:sz w:val="28"/>
        </w:rPr>
        <w:t>、</w:t>
      </w:r>
      <w:r w:rsidR="009870E6" w:rsidRPr="00326E21">
        <w:rPr>
          <w:rFonts w:eastAsia="標楷體"/>
          <w:sz w:val="28"/>
        </w:rPr>
        <w:t>review</w:t>
      </w:r>
      <w:r w:rsidR="00A94294" w:rsidRPr="00326E21">
        <w:rPr>
          <w:rFonts w:eastAsia="標楷體" w:hint="eastAsia"/>
          <w:sz w:val="28"/>
        </w:rPr>
        <w:t>、</w:t>
      </w:r>
      <w:r w:rsidR="009870E6" w:rsidRPr="00326E21">
        <w:rPr>
          <w:rFonts w:eastAsia="標楷體"/>
          <w:sz w:val="28"/>
        </w:rPr>
        <w:t>brief report</w:t>
      </w:r>
      <w:r w:rsidR="009870E6" w:rsidRPr="00326E21">
        <w:rPr>
          <w:rFonts w:eastAsia="標楷體" w:hAnsi="標楷體"/>
          <w:sz w:val="28"/>
        </w:rPr>
        <w:t>之</w:t>
      </w:r>
      <w:r w:rsidR="009870E6" w:rsidRPr="00326E21">
        <w:rPr>
          <w:rFonts w:eastAsia="標楷體" w:hAnsi="標楷體" w:hint="eastAsia"/>
          <w:sz w:val="28"/>
        </w:rPr>
        <w:t>文章</w:t>
      </w:r>
      <w:r w:rsidRPr="00326E21">
        <w:rPr>
          <w:rFonts w:eastAsia="標楷體" w:hAnsi="標楷體" w:hint="eastAsia"/>
          <w:sz w:val="28"/>
        </w:rPr>
        <w:t>僅可作為額外之輔助</w:t>
      </w:r>
      <w:r w:rsidR="005A2487">
        <w:rPr>
          <w:rFonts w:eastAsia="標楷體" w:hAnsi="標楷體" w:hint="eastAsia"/>
          <w:sz w:val="28"/>
        </w:rPr>
        <w:t>。</w:t>
      </w:r>
    </w:p>
    <w:p w14:paraId="1005D54E" w14:textId="38B46321" w:rsidR="005A2487" w:rsidRPr="00946778" w:rsidRDefault="00946778" w:rsidP="00F2559D">
      <w:pPr>
        <w:pStyle w:val="ab"/>
        <w:numPr>
          <w:ilvl w:val="0"/>
          <w:numId w:val="12"/>
        </w:numPr>
        <w:spacing w:beforeLines="50" w:before="180" w:afterLines="50" w:after="180" w:line="360" w:lineRule="exact"/>
        <w:ind w:leftChars="0" w:left="851" w:hanging="280"/>
        <w:jc w:val="both"/>
        <w:rPr>
          <w:rFonts w:eastAsia="標楷體"/>
          <w:sz w:val="28"/>
        </w:rPr>
      </w:pPr>
      <w:r w:rsidRPr="00946778">
        <w:rPr>
          <w:rFonts w:eastAsia="標楷體" w:hAnsi="標楷體" w:hint="eastAsia"/>
          <w:sz w:val="28"/>
        </w:rPr>
        <w:t>主篇</w:t>
      </w:r>
      <w:r w:rsidR="005A2487" w:rsidRPr="00946778">
        <w:rPr>
          <w:rFonts w:eastAsia="標楷體" w:hAnsi="標楷體" w:hint="eastAsia"/>
          <w:sz w:val="28"/>
        </w:rPr>
        <w:t>請</w:t>
      </w:r>
      <w:r w:rsidR="001260AB" w:rsidRPr="00946778">
        <w:rPr>
          <w:rFonts w:eastAsia="標楷體" w:hAnsi="標楷體" w:hint="eastAsia"/>
          <w:sz w:val="28"/>
        </w:rPr>
        <w:t>勿</w:t>
      </w:r>
      <w:r w:rsidR="009870E6" w:rsidRPr="00946778">
        <w:rPr>
          <w:rFonts w:eastAsia="標楷體" w:hAnsi="標楷體" w:hint="eastAsia"/>
          <w:sz w:val="28"/>
        </w:rPr>
        <w:t>採用</w:t>
      </w:r>
      <w:r w:rsidRPr="00946778">
        <w:rPr>
          <w:rFonts w:eastAsia="標楷體" w:hAnsi="標楷體" w:hint="eastAsia"/>
          <w:sz w:val="28"/>
        </w:rPr>
        <w:t>與作物</w:t>
      </w:r>
      <w:r w:rsidR="00D11211">
        <w:rPr>
          <w:rFonts w:eastAsia="標楷體" w:hAnsi="標楷體" w:hint="eastAsia"/>
          <w:sz w:val="28"/>
        </w:rPr>
        <w:t>無</w:t>
      </w:r>
      <w:r w:rsidRPr="00946778">
        <w:rPr>
          <w:rFonts w:eastAsia="標楷體" w:hAnsi="標楷體" w:hint="eastAsia"/>
          <w:sz w:val="28"/>
        </w:rPr>
        <w:t>關之文獻，包括</w:t>
      </w:r>
      <w:r w:rsidR="008D0B03" w:rsidRPr="00946778">
        <w:rPr>
          <w:rFonts w:eastAsia="標楷體" w:hAnsi="標楷體" w:hint="eastAsia"/>
          <w:sz w:val="28"/>
        </w:rPr>
        <w:t>以</w:t>
      </w:r>
      <w:r w:rsidR="009870E6" w:rsidRPr="00946778">
        <w:rPr>
          <w:rFonts w:eastAsia="標楷體" w:hAnsi="標楷體" w:hint="eastAsia"/>
          <w:sz w:val="28"/>
        </w:rPr>
        <w:t>動物、微生物</w:t>
      </w:r>
      <w:r w:rsidR="00F2559D" w:rsidRPr="00946778">
        <w:rPr>
          <w:rFonts w:eastAsia="標楷體" w:hAnsi="標楷體" w:hint="eastAsia"/>
          <w:sz w:val="28"/>
        </w:rPr>
        <w:t>或</w:t>
      </w:r>
      <w:r w:rsidRPr="00B12CC0">
        <w:rPr>
          <w:rFonts w:eastAsia="標楷體" w:hAnsi="標楷體" w:hint="eastAsia"/>
          <w:sz w:val="28"/>
        </w:rPr>
        <w:t>單純</w:t>
      </w:r>
      <w:r w:rsidR="008D0B03" w:rsidRPr="00D11211">
        <w:rPr>
          <w:rFonts w:eastAsia="標楷體" w:hAnsi="標楷體" w:hint="eastAsia"/>
          <w:sz w:val="28"/>
        </w:rPr>
        <w:t>技術方法</w:t>
      </w:r>
      <w:r w:rsidR="009870E6" w:rsidRPr="00946778">
        <w:rPr>
          <w:rFonts w:eastAsia="標楷體" w:hAnsi="標楷體" w:hint="eastAsia"/>
          <w:sz w:val="28"/>
        </w:rPr>
        <w:t>為主</w:t>
      </w:r>
      <w:r w:rsidR="008D0B03" w:rsidRPr="00946778">
        <w:rPr>
          <w:rFonts w:eastAsia="標楷體" w:hAnsi="標楷體" w:hint="eastAsia"/>
          <w:sz w:val="28"/>
        </w:rPr>
        <w:t>題</w:t>
      </w:r>
      <w:r w:rsidR="009870E6" w:rsidRPr="00946778">
        <w:rPr>
          <w:rFonts w:eastAsia="標楷體" w:hAnsi="標楷體" w:hint="eastAsia"/>
          <w:sz w:val="28"/>
        </w:rPr>
        <w:t>之論文</w:t>
      </w:r>
      <w:r w:rsidR="009870E6" w:rsidRPr="00946778">
        <w:rPr>
          <w:rFonts w:eastAsia="標楷體" w:hAnsi="標楷體"/>
          <w:sz w:val="28"/>
        </w:rPr>
        <w:t>。</w:t>
      </w:r>
    </w:p>
    <w:p w14:paraId="56ADEFC4" w14:textId="6E1AA373" w:rsidR="00A87749" w:rsidRPr="006D7DF1" w:rsidRDefault="009870E6" w:rsidP="006D7DF1">
      <w:pPr>
        <w:pStyle w:val="ab"/>
        <w:numPr>
          <w:ilvl w:val="0"/>
          <w:numId w:val="6"/>
        </w:numPr>
        <w:spacing w:beforeLines="50" w:before="180" w:afterLines="50" w:after="180" w:line="360" w:lineRule="exact"/>
        <w:ind w:leftChars="0" w:left="567" w:hanging="567"/>
        <w:jc w:val="both"/>
        <w:rPr>
          <w:rFonts w:eastAsia="標楷體" w:hAnsi="標楷體"/>
          <w:sz w:val="28"/>
        </w:rPr>
      </w:pPr>
      <w:r w:rsidRPr="00326E21">
        <w:rPr>
          <w:rFonts w:eastAsia="標楷體" w:hAnsi="標楷體"/>
          <w:b/>
          <w:sz w:val="28"/>
        </w:rPr>
        <w:t>書面報告</w:t>
      </w:r>
      <w:r w:rsidRPr="00326E21">
        <w:rPr>
          <w:rFonts w:eastAsia="標楷體" w:hAnsi="標楷體" w:hint="eastAsia"/>
          <w:b/>
          <w:sz w:val="28"/>
        </w:rPr>
        <w:t>格式</w:t>
      </w:r>
    </w:p>
    <w:p w14:paraId="445FA12D" w14:textId="645F6869" w:rsidR="0064367B" w:rsidRPr="0064367B" w:rsidRDefault="0064367B" w:rsidP="006D7DF1">
      <w:pPr>
        <w:spacing w:beforeLines="50" w:before="180" w:afterLines="50" w:after="180" w:line="360" w:lineRule="exact"/>
        <w:ind w:leftChars="236" w:left="566"/>
        <w:jc w:val="both"/>
        <w:rPr>
          <w:rFonts w:eastAsia="標楷體" w:hAnsi="標楷體"/>
          <w:sz w:val="28"/>
        </w:rPr>
      </w:pPr>
      <w:r w:rsidRPr="006D7DF1">
        <w:rPr>
          <w:rFonts w:eastAsia="標楷體" w:hAnsi="標楷體" w:hint="eastAsia"/>
          <w:sz w:val="28"/>
        </w:rPr>
        <w:t>書面報告以中、英文書寫均可，以</w:t>
      </w:r>
      <w:r w:rsidRPr="006D7DF1">
        <w:rPr>
          <w:rFonts w:eastAsia="標楷體"/>
          <w:sz w:val="28"/>
        </w:rPr>
        <w:t>A4</w:t>
      </w:r>
      <w:r w:rsidRPr="006D7DF1">
        <w:rPr>
          <w:rFonts w:eastAsia="標楷體" w:hAnsi="標楷體" w:hint="eastAsia"/>
          <w:sz w:val="28"/>
        </w:rPr>
        <w:t>紙張雙面打字，左邊裝訂，單行間距，中文字型為</w:t>
      </w:r>
      <w:r w:rsidRPr="006D7DF1">
        <w:rPr>
          <w:rFonts w:eastAsia="標楷體" w:hAnsi="標楷體" w:hint="eastAsia"/>
          <w:b/>
          <w:sz w:val="28"/>
        </w:rPr>
        <w:t>標楷體</w:t>
      </w:r>
      <w:r w:rsidRPr="006D7DF1">
        <w:rPr>
          <w:rFonts w:eastAsia="標楷體" w:hAnsi="標楷體" w:hint="eastAsia"/>
          <w:sz w:val="28"/>
        </w:rPr>
        <w:t>，英文字型為</w:t>
      </w:r>
      <w:r w:rsidRPr="006D7DF1">
        <w:rPr>
          <w:rFonts w:eastAsia="標楷體"/>
          <w:b/>
          <w:sz w:val="28"/>
        </w:rPr>
        <w:t>Times New Roman</w:t>
      </w:r>
      <w:r w:rsidRPr="006D7DF1">
        <w:rPr>
          <w:rFonts w:eastAsia="標楷體" w:hAnsi="標楷體" w:hint="eastAsia"/>
          <w:sz w:val="28"/>
        </w:rPr>
        <w:t>，標題用</w:t>
      </w:r>
      <w:r w:rsidRPr="006D7DF1">
        <w:rPr>
          <w:rFonts w:eastAsia="標楷體" w:hAnsi="標楷體"/>
          <w:b/>
          <w:sz w:val="28"/>
        </w:rPr>
        <w:t>16</w:t>
      </w:r>
      <w:r w:rsidRPr="006D7DF1">
        <w:rPr>
          <w:rFonts w:eastAsia="標楷體" w:hAnsi="標楷體" w:hint="eastAsia"/>
          <w:b/>
          <w:sz w:val="28"/>
        </w:rPr>
        <w:t>號</w:t>
      </w:r>
      <w:r w:rsidRPr="006D7DF1">
        <w:rPr>
          <w:rFonts w:eastAsia="標楷體" w:hAnsi="標楷體" w:hint="eastAsia"/>
          <w:sz w:val="28"/>
        </w:rPr>
        <w:t>字元，本文為</w:t>
      </w:r>
      <w:r w:rsidRPr="006D7DF1">
        <w:rPr>
          <w:rFonts w:eastAsia="標楷體"/>
          <w:b/>
          <w:sz w:val="28"/>
        </w:rPr>
        <w:t>14</w:t>
      </w:r>
      <w:r w:rsidRPr="006D7DF1">
        <w:rPr>
          <w:rFonts w:eastAsia="標楷體" w:hAnsi="標楷體" w:hint="eastAsia"/>
          <w:b/>
          <w:sz w:val="28"/>
        </w:rPr>
        <w:t>號</w:t>
      </w:r>
      <w:r w:rsidRPr="006D7DF1">
        <w:rPr>
          <w:rFonts w:eastAsia="標楷體" w:hAnsi="標楷體" w:hint="eastAsia"/>
          <w:sz w:val="28"/>
        </w:rPr>
        <w:t>字元，</w:t>
      </w:r>
      <w:r w:rsidRPr="00341A71">
        <w:rPr>
          <w:rFonts w:eastAsia="標楷體" w:hAnsi="標楷體" w:hint="eastAsia"/>
          <w:color w:val="FF0000"/>
          <w:sz w:val="28"/>
        </w:rPr>
        <w:t>每頁</w:t>
      </w:r>
      <w:r w:rsidR="00A66B4F" w:rsidRPr="00341A71">
        <w:rPr>
          <w:rFonts w:eastAsia="標楷體" w:hAnsi="標楷體" w:hint="eastAsia"/>
          <w:color w:val="FF0000"/>
          <w:sz w:val="28"/>
        </w:rPr>
        <w:t>至多</w:t>
      </w:r>
      <w:r w:rsidRPr="00341A71">
        <w:rPr>
          <w:rFonts w:eastAsia="標楷體"/>
          <w:color w:val="FF0000"/>
          <w:sz w:val="28"/>
        </w:rPr>
        <w:t>30</w:t>
      </w:r>
      <w:r w:rsidRPr="00341A71">
        <w:rPr>
          <w:rFonts w:eastAsia="標楷體" w:hAnsi="標楷體" w:hint="eastAsia"/>
          <w:color w:val="FF0000"/>
          <w:sz w:val="28"/>
        </w:rPr>
        <w:t>行</w:t>
      </w:r>
      <w:r w:rsidR="00A66B4F">
        <w:rPr>
          <w:rFonts w:eastAsia="標楷體" w:hAnsi="標楷體" w:hint="eastAsia"/>
          <w:sz w:val="28"/>
        </w:rPr>
        <w:t>，</w:t>
      </w:r>
      <w:r w:rsidR="00A66B4F" w:rsidRPr="00341A71">
        <w:rPr>
          <w:rFonts w:eastAsia="標楷體" w:hAnsi="標楷體" w:hint="eastAsia"/>
          <w:color w:val="FF0000"/>
          <w:sz w:val="28"/>
        </w:rPr>
        <w:t>頁數至多</w:t>
      </w:r>
      <w:r w:rsidR="00A66B4F" w:rsidRPr="00341A71">
        <w:rPr>
          <w:rFonts w:eastAsia="標楷體" w:hAnsi="標楷體" w:hint="eastAsia"/>
          <w:color w:val="FF0000"/>
          <w:sz w:val="28"/>
        </w:rPr>
        <w:t>20</w:t>
      </w:r>
      <w:r w:rsidR="00A66B4F" w:rsidRPr="00341A71">
        <w:rPr>
          <w:rFonts w:eastAsia="標楷體" w:hAnsi="標楷體" w:hint="eastAsia"/>
          <w:color w:val="FF0000"/>
          <w:sz w:val="28"/>
        </w:rPr>
        <w:t>頁</w:t>
      </w:r>
      <w:r w:rsidRPr="006D7DF1">
        <w:rPr>
          <w:rFonts w:eastAsia="標楷體" w:hAnsi="標楷體" w:hint="eastAsia"/>
          <w:sz w:val="28"/>
        </w:rPr>
        <w:t>。報告所引用參考文獻之書寫方式請採用</w:t>
      </w:r>
      <w:r w:rsidR="00D11211" w:rsidRPr="006D7DF1">
        <w:rPr>
          <w:rFonts w:eastAsia="標楷體" w:hAnsi="標楷體"/>
          <w:sz w:val="28"/>
        </w:rPr>
        <w:t>Crop</w:t>
      </w:r>
      <w:r w:rsidR="00D11211">
        <w:rPr>
          <w:rFonts w:eastAsia="標楷體" w:hAnsi="標楷體"/>
          <w:sz w:val="28"/>
        </w:rPr>
        <w:t xml:space="preserve"> Science</w:t>
      </w:r>
      <w:r w:rsidR="00D11211" w:rsidRPr="006D7DF1">
        <w:rPr>
          <w:rFonts w:eastAsia="標楷體" w:hAnsi="標楷體" w:hint="eastAsia"/>
          <w:sz w:val="28"/>
        </w:rPr>
        <w:t>期刊所規定之標準寫法</w:t>
      </w:r>
      <w:r w:rsidR="00D11211" w:rsidRPr="006D7DF1">
        <w:rPr>
          <w:rFonts w:eastAsia="標楷體" w:hAnsi="標楷體"/>
          <w:sz w:val="28"/>
        </w:rPr>
        <w:t>(</w:t>
      </w:r>
      <w:r w:rsidR="00D11211" w:rsidRPr="006D7DF1">
        <w:rPr>
          <w:rFonts w:eastAsia="標楷體" w:hAnsi="標楷體" w:hint="eastAsia"/>
          <w:sz w:val="28"/>
        </w:rPr>
        <w:t>請參考下列網址中</w:t>
      </w:r>
      <w:r w:rsidR="00D11211">
        <w:rPr>
          <w:rFonts w:eastAsia="標楷體" w:hAnsi="標楷體" w:hint="eastAsia"/>
          <w:sz w:val="28"/>
        </w:rPr>
        <w:t>1</w:t>
      </w:r>
      <w:r w:rsidR="00D11211">
        <w:rPr>
          <w:rFonts w:eastAsia="標楷體" w:hAnsi="標楷體"/>
          <w:sz w:val="28"/>
        </w:rPr>
        <w:t>-12~1-16</w:t>
      </w:r>
      <w:r w:rsidR="00D11211">
        <w:rPr>
          <w:rFonts w:eastAsia="標楷體" w:hAnsi="標楷體" w:hint="eastAsia"/>
          <w:sz w:val="28"/>
        </w:rPr>
        <w:t>頁</w:t>
      </w:r>
      <w:r w:rsidR="00D11211" w:rsidRPr="006D7DF1">
        <w:rPr>
          <w:rFonts w:eastAsia="標楷體" w:hAnsi="標楷體"/>
          <w:sz w:val="28"/>
        </w:rPr>
        <w:t xml:space="preserve">: </w:t>
      </w:r>
      <w:hyperlink r:id="rId8" w:history="1">
        <w:r w:rsidR="00D11211" w:rsidRPr="003F49F4">
          <w:rPr>
            <w:rStyle w:val="a3"/>
          </w:rPr>
          <w:t>https://www.crops.org/files/publications/style/style-manual.pdf</w:t>
        </w:r>
      </w:hyperlink>
      <w:r w:rsidR="00D11211" w:rsidRPr="0064367B">
        <w:rPr>
          <w:rFonts w:eastAsia="標楷體" w:hAnsi="標楷體" w:hint="eastAsia"/>
          <w:sz w:val="28"/>
        </w:rPr>
        <w:t>)</w:t>
      </w:r>
      <w:r w:rsidRPr="0064367B">
        <w:rPr>
          <w:rFonts w:eastAsia="標楷體" w:hAnsi="標楷體" w:hint="eastAsia"/>
          <w:sz w:val="28"/>
        </w:rPr>
        <w:t>。</w:t>
      </w:r>
    </w:p>
    <w:p w14:paraId="273DAD10" w14:textId="3A4F1255" w:rsidR="0064367B" w:rsidRPr="00DA5643" w:rsidRDefault="0064367B" w:rsidP="00DA5643">
      <w:pPr>
        <w:pStyle w:val="ab"/>
        <w:numPr>
          <w:ilvl w:val="0"/>
          <w:numId w:val="6"/>
        </w:numPr>
        <w:spacing w:beforeLines="50" w:before="180" w:afterLines="50" w:after="180" w:line="360" w:lineRule="exact"/>
        <w:ind w:leftChars="0" w:left="567" w:hanging="567"/>
        <w:jc w:val="both"/>
        <w:rPr>
          <w:rFonts w:eastAsia="標楷體" w:hAnsi="標楷體"/>
          <w:sz w:val="28"/>
        </w:rPr>
      </w:pPr>
      <w:r w:rsidRPr="00A87749">
        <w:rPr>
          <w:rFonts w:eastAsia="標楷體" w:hAnsi="標楷體"/>
          <w:b/>
          <w:sz w:val="28"/>
        </w:rPr>
        <w:t>口頭報告</w:t>
      </w:r>
    </w:p>
    <w:p w14:paraId="74337680" w14:textId="251E752A" w:rsidR="00101AAC" w:rsidRPr="00A87749" w:rsidRDefault="00587B12" w:rsidP="00DA5643">
      <w:pPr>
        <w:pStyle w:val="ab"/>
        <w:numPr>
          <w:ilvl w:val="0"/>
          <w:numId w:val="8"/>
        </w:numPr>
        <w:spacing w:beforeLines="50" w:before="180" w:afterLines="50" w:after="180" w:line="360" w:lineRule="exact"/>
        <w:ind w:leftChars="0" w:left="851" w:hanging="280"/>
        <w:jc w:val="both"/>
        <w:rPr>
          <w:rFonts w:eastAsia="標楷體" w:hAnsi="標楷體"/>
          <w:sz w:val="28"/>
        </w:rPr>
      </w:pPr>
      <w:r w:rsidRPr="00A87749">
        <w:rPr>
          <w:rFonts w:eastAsia="標楷體" w:hAnsi="標楷體" w:hint="eastAsia"/>
          <w:sz w:val="28"/>
        </w:rPr>
        <w:t>以</w:t>
      </w:r>
      <w:r w:rsidR="00403A89" w:rsidRPr="00A87749">
        <w:rPr>
          <w:rFonts w:eastAsia="標楷體"/>
          <w:sz w:val="28"/>
        </w:rPr>
        <w:t>P</w:t>
      </w:r>
      <w:r w:rsidRPr="00A87749">
        <w:rPr>
          <w:rFonts w:eastAsia="標楷體"/>
          <w:sz w:val="28"/>
        </w:rPr>
        <w:t>ower</w:t>
      </w:r>
      <w:r w:rsidR="00403A89" w:rsidRPr="00A87749">
        <w:rPr>
          <w:rFonts w:eastAsia="標楷體"/>
          <w:sz w:val="28"/>
        </w:rPr>
        <w:t>P</w:t>
      </w:r>
      <w:r w:rsidRPr="00A87749">
        <w:rPr>
          <w:rFonts w:eastAsia="標楷體"/>
          <w:sz w:val="28"/>
        </w:rPr>
        <w:t>oint</w:t>
      </w:r>
      <w:r w:rsidR="00264DBE" w:rsidRPr="00A87749">
        <w:rPr>
          <w:rFonts w:eastAsia="標楷體"/>
          <w:sz w:val="28"/>
        </w:rPr>
        <w:t xml:space="preserve"> (PPT) </w:t>
      </w:r>
      <w:r w:rsidR="00C22C98" w:rsidRPr="00A87749">
        <w:rPr>
          <w:rFonts w:eastAsia="標楷體" w:hAnsi="標楷體" w:hint="eastAsia"/>
          <w:sz w:val="28"/>
        </w:rPr>
        <w:t>檔案進行</w:t>
      </w:r>
      <w:r w:rsidRPr="00A87749">
        <w:rPr>
          <w:rFonts w:eastAsia="標楷體" w:hAnsi="標楷體" w:hint="eastAsia"/>
          <w:sz w:val="28"/>
        </w:rPr>
        <w:t>，每週預計八位同學</w:t>
      </w:r>
      <w:r w:rsidR="00E9384B" w:rsidRPr="00A87749">
        <w:rPr>
          <w:rFonts w:eastAsia="標楷體" w:hAnsi="標楷體"/>
          <w:sz w:val="28"/>
        </w:rPr>
        <w:t>(</w:t>
      </w:r>
      <w:r w:rsidRPr="00A87749">
        <w:rPr>
          <w:rFonts w:eastAsia="標楷體" w:hAnsi="標楷體" w:hint="eastAsia"/>
          <w:color w:val="FF0000"/>
          <w:sz w:val="28"/>
        </w:rPr>
        <w:t>每週四</w:t>
      </w:r>
      <w:r w:rsidR="00716EFB" w:rsidRPr="00A87749">
        <w:rPr>
          <w:rFonts w:eastAsia="標楷體" w:hAnsi="標楷體" w:hint="eastAsia"/>
          <w:color w:val="FF0000"/>
          <w:sz w:val="28"/>
        </w:rPr>
        <w:t>位</w:t>
      </w:r>
      <w:r w:rsidRPr="00A87749">
        <w:rPr>
          <w:rFonts w:eastAsia="標楷體" w:hAnsi="標楷體" w:hint="eastAsia"/>
          <w:color w:val="FF0000"/>
          <w:sz w:val="28"/>
        </w:rPr>
        <w:t>同學上台，</w:t>
      </w:r>
      <w:r w:rsidR="0000197F" w:rsidRPr="00A87749">
        <w:rPr>
          <w:rFonts w:eastAsia="標楷體" w:hAnsi="標楷體" w:hint="eastAsia"/>
          <w:color w:val="FF0000"/>
          <w:sz w:val="28"/>
        </w:rPr>
        <w:t>四位同學</w:t>
      </w:r>
      <w:r w:rsidR="0000197F">
        <w:rPr>
          <w:rFonts w:eastAsia="標楷體" w:hAnsi="標楷體" w:hint="eastAsia"/>
          <w:color w:val="FF0000"/>
          <w:sz w:val="28"/>
        </w:rPr>
        <w:t>候補；</w:t>
      </w:r>
      <w:r w:rsidR="00716EFB" w:rsidRPr="00A87749">
        <w:rPr>
          <w:rFonts w:eastAsia="標楷體" w:hAnsi="標楷體" w:hint="eastAsia"/>
          <w:color w:val="FF0000"/>
          <w:sz w:val="28"/>
        </w:rPr>
        <w:t>若需重講則立即由候補之</w:t>
      </w:r>
      <w:r w:rsidRPr="00A87749">
        <w:rPr>
          <w:rFonts w:eastAsia="標楷體" w:hAnsi="標楷體" w:hint="eastAsia"/>
          <w:color w:val="FF0000"/>
          <w:sz w:val="28"/>
        </w:rPr>
        <w:t>四</w:t>
      </w:r>
      <w:r w:rsidR="00716EFB" w:rsidRPr="00A87749">
        <w:rPr>
          <w:rFonts w:eastAsia="標楷體" w:hAnsi="標楷體" w:hint="eastAsia"/>
          <w:color w:val="FF0000"/>
          <w:sz w:val="28"/>
        </w:rPr>
        <w:t>位</w:t>
      </w:r>
      <w:r w:rsidRPr="00A87749">
        <w:rPr>
          <w:rFonts w:eastAsia="標楷體" w:hAnsi="標楷體" w:hint="eastAsia"/>
          <w:color w:val="FF0000"/>
          <w:sz w:val="28"/>
        </w:rPr>
        <w:t>同學</w:t>
      </w:r>
      <w:r w:rsidR="00716EFB" w:rsidRPr="00A87749">
        <w:rPr>
          <w:rFonts w:eastAsia="標楷體" w:hAnsi="標楷體" w:hint="eastAsia"/>
          <w:color w:val="FF0000"/>
          <w:sz w:val="28"/>
        </w:rPr>
        <w:t>依序上台報</w:t>
      </w:r>
      <w:r w:rsidR="00F540C6" w:rsidRPr="00A87749">
        <w:rPr>
          <w:rFonts w:eastAsia="標楷體" w:hAnsi="標楷體" w:hint="eastAsia"/>
          <w:color w:val="FF0000"/>
          <w:sz w:val="28"/>
        </w:rPr>
        <w:t>告</w:t>
      </w:r>
      <w:r w:rsidR="00716EFB" w:rsidRPr="00A87749">
        <w:rPr>
          <w:rFonts w:eastAsia="標楷體" w:hAnsi="標楷體" w:hint="eastAsia"/>
          <w:color w:val="FF0000"/>
          <w:sz w:val="28"/>
        </w:rPr>
        <w:t>，未準備者</w:t>
      </w:r>
      <w:r w:rsidR="008102FB">
        <w:rPr>
          <w:rFonts w:eastAsia="標楷體" w:hAnsi="標楷體" w:hint="eastAsia"/>
          <w:color w:val="FF0000"/>
          <w:sz w:val="28"/>
        </w:rPr>
        <w:t>以</w:t>
      </w:r>
      <w:r w:rsidR="00716EFB" w:rsidRPr="00A87749">
        <w:rPr>
          <w:rFonts w:eastAsia="標楷體" w:hAnsi="標楷體" w:hint="eastAsia"/>
          <w:color w:val="FF0000"/>
          <w:sz w:val="28"/>
        </w:rPr>
        <w:t>重講處理</w:t>
      </w:r>
      <w:r w:rsidR="00E9384B" w:rsidRPr="00A87749">
        <w:rPr>
          <w:rFonts w:eastAsia="標楷體" w:hAnsi="標楷體"/>
          <w:sz w:val="28"/>
        </w:rPr>
        <w:t>)</w:t>
      </w:r>
      <w:r w:rsidRPr="00A87749">
        <w:rPr>
          <w:rFonts w:eastAsia="標楷體" w:hAnsi="標楷體" w:hint="eastAsia"/>
          <w:sz w:val="28"/>
        </w:rPr>
        <w:t>，</w:t>
      </w:r>
      <w:r w:rsidRPr="005A2487">
        <w:rPr>
          <w:rFonts w:eastAsia="標楷體" w:hAnsi="標楷體" w:hint="eastAsia"/>
          <w:color w:val="1F497D" w:themeColor="text2"/>
          <w:sz w:val="28"/>
          <w:highlight w:val="yellow"/>
        </w:rPr>
        <w:t>每</w:t>
      </w:r>
      <w:r w:rsidR="00C22C98" w:rsidRPr="005A2487">
        <w:rPr>
          <w:rFonts w:eastAsia="標楷體" w:hAnsi="標楷體" w:hint="eastAsia"/>
          <w:color w:val="1F497D" w:themeColor="text2"/>
          <w:sz w:val="28"/>
          <w:highlight w:val="yellow"/>
        </w:rPr>
        <w:t>人</w:t>
      </w:r>
      <w:r w:rsidRPr="005A2487">
        <w:rPr>
          <w:rFonts w:eastAsia="標楷體" w:hAnsi="標楷體" w:hint="eastAsia"/>
          <w:color w:val="1F497D" w:themeColor="text2"/>
          <w:sz w:val="28"/>
          <w:highlight w:val="yellow"/>
        </w:rPr>
        <w:t>報告</w:t>
      </w:r>
      <w:r w:rsidR="00DA5643" w:rsidRPr="005A2487">
        <w:rPr>
          <w:rFonts w:eastAsia="標楷體"/>
          <w:color w:val="1F497D" w:themeColor="text2"/>
          <w:sz w:val="28"/>
          <w:highlight w:val="yellow"/>
        </w:rPr>
        <w:t>15</w:t>
      </w:r>
      <w:r w:rsidRPr="005A2487">
        <w:rPr>
          <w:rFonts w:eastAsia="標楷體" w:hAnsi="標楷體" w:hint="eastAsia"/>
          <w:color w:val="1F497D" w:themeColor="text2"/>
          <w:sz w:val="28"/>
          <w:highlight w:val="yellow"/>
        </w:rPr>
        <w:t>分鐘</w:t>
      </w:r>
      <w:r w:rsidRPr="00A87749">
        <w:rPr>
          <w:rFonts w:eastAsia="標楷體" w:hAnsi="標楷體" w:hint="eastAsia"/>
          <w:sz w:val="28"/>
        </w:rPr>
        <w:t>，</w:t>
      </w:r>
      <w:r w:rsidR="00E9384B" w:rsidRPr="00544CD0">
        <w:rPr>
          <w:rFonts w:eastAsia="標楷體" w:hAnsi="標楷體" w:hint="eastAsia"/>
          <w:color w:val="1F497D" w:themeColor="text2"/>
          <w:sz w:val="28"/>
          <w:highlight w:val="yellow"/>
        </w:rPr>
        <w:t>指導學長</w:t>
      </w:r>
      <w:r w:rsidR="00E9384B" w:rsidRPr="00544CD0">
        <w:rPr>
          <w:rFonts w:eastAsia="標楷體" w:hAnsi="標楷體"/>
          <w:color w:val="1F497D" w:themeColor="text2"/>
          <w:sz w:val="28"/>
          <w:highlight w:val="yellow"/>
        </w:rPr>
        <w:t>(</w:t>
      </w:r>
      <w:r w:rsidR="00E9384B" w:rsidRPr="00544CD0">
        <w:rPr>
          <w:rFonts w:eastAsia="標楷體" w:hAnsi="標楷體" w:hint="eastAsia"/>
          <w:color w:val="1F497D" w:themeColor="text2"/>
          <w:sz w:val="28"/>
          <w:highlight w:val="yellow"/>
        </w:rPr>
        <w:t>姐</w:t>
      </w:r>
      <w:r w:rsidR="00E9384B" w:rsidRPr="00544CD0">
        <w:rPr>
          <w:rFonts w:eastAsia="標楷體" w:hAnsi="標楷體"/>
          <w:color w:val="1F497D" w:themeColor="text2"/>
          <w:sz w:val="28"/>
          <w:highlight w:val="yellow"/>
        </w:rPr>
        <w:t>)</w:t>
      </w:r>
      <w:r w:rsidR="00E9384B" w:rsidRPr="00544CD0">
        <w:rPr>
          <w:rFonts w:eastAsia="標楷體" w:hAnsi="標楷體" w:hint="eastAsia"/>
          <w:color w:val="1F497D" w:themeColor="text2"/>
          <w:sz w:val="28"/>
          <w:highlight w:val="yellow"/>
        </w:rPr>
        <w:t>講評</w:t>
      </w:r>
      <w:r w:rsidR="00946778" w:rsidRPr="00544CD0">
        <w:rPr>
          <w:rFonts w:eastAsia="標楷體" w:hAnsi="標楷體" w:hint="eastAsia"/>
          <w:color w:val="1F497D" w:themeColor="text2"/>
          <w:sz w:val="28"/>
          <w:highlight w:val="yellow"/>
        </w:rPr>
        <w:t>2</w:t>
      </w:r>
      <w:r w:rsidR="00E9384B" w:rsidRPr="00544CD0">
        <w:rPr>
          <w:rFonts w:eastAsia="標楷體" w:hAnsi="標楷體" w:hint="eastAsia"/>
          <w:color w:val="1F497D" w:themeColor="text2"/>
          <w:sz w:val="28"/>
          <w:highlight w:val="yellow"/>
        </w:rPr>
        <w:t>分鐘</w:t>
      </w:r>
      <w:r w:rsidR="00E9384B" w:rsidRPr="00A87749">
        <w:rPr>
          <w:rFonts w:eastAsia="標楷體" w:hAnsi="標楷體" w:hint="eastAsia"/>
          <w:sz w:val="28"/>
        </w:rPr>
        <w:t>，</w:t>
      </w:r>
      <w:r w:rsidRPr="00544CD0">
        <w:rPr>
          <w:rFonts w:eastAsia="標楷體" w:hAnsi="標楷體" w:hint="eastAsia"/>
          <w:color w:val="1F497D" w:themeColor="text2"/>
          <w:sz w:val="28"/>
          <w:highlight w:val="yellow"/>
        </w:rPr>
        <w:t>討論</w:t>
      </w:r>
      <w:r w:rsidR="00B12CC0" w:rsidRPr="00544CD0">
        <w:rPr>
          <w:rFonts w:eastAsia="標楷體" w:hAnsi="標楷體"/>
          <w:color w:val="1F497D" w:themeColor="text2"/>
          <w:sz w:val="28"/>
          <w:highlight w:val="yellow"/>
        </w:rPr>
        <w:t>1</w:t>
      </w:r>
      <w:r w:rsidR="00E31E6C">
        <w:rPr>
          <w:rFonts w:eastAsia="標楷體"/>
          <w:color w:val="1F497D" w:themeColor="text2"/>
          <w:sz w:val="28"/>
          <w:highlight w:val="yellow"/>
        </w:rPr>
        <w:t>0</w:t>
      </w:r>
      <w:r w:rsidR="00E9384B" w:rsidRPr="00544CD0">
        <w:rPr>
          <w:rFonts w:eastAsia="標楷體" w:hAnsi="標楷體" w:hint="eastAsia"/>
          <w:color w:val="1F497D" w:themeColor="text2"/>
          <w:sz w:val="28"/>
          <w:highlight w:val="yellow"/>
        </w:rPr>
        <w:t>分鐘</w:t>
      </w:r>
      <w:r w:rsidR="00E9384B" w:rsidRPr="00A87749">
        <w:rPr>
          <w:rFonts w:eastAsia="標楷體" w:hAnsi="標楷體" w:hint="eastAsia"/>
          <w:sz w:val="28"/>
        </w:rPr>
        <w:t>，</w:t>
      </w:r>
      <w:r w:rsidR="00CA37E8" w:rsidRPr="00544CD0">
        <w:rPr>
          <w:rFonts w:eastAsia="標楷體" w:hAnsi="標楷體" w:hint="eastAsia"/>
          <w:color w:val="1F497D" w:themeColor="text2"/>
          <w:sz w:val="28"/>
          <w:highlight w:val="yellow"/>
          <w:lang w:eastAsia="zh-HK"/>
        </w:rPr>
        <w:t>三位老師講評</w:t>
      </w:r>
      <w:r w:rsidR="00E9384B" w:rsidRPr="00544CD0">
        <w:rPr>
          <w:rFonts w:eastAsia="標楷體"/>
          <w:color w:val="1F497D" w:themeColor="text2"/>
          <w:sz w:val="28"/>
          <w:highlight w:val="yellow"/>
        </w:rPr>
        <w:t>1</w:t>
      </w:r>
      <w:r w:rsidR="00E31E6C">
        <w:rPr>
          <w:rFonts w:eastAsia="標楷體"/>
          <w:color w:val="1F497D" w:themeColor="text2"/>
          <w:sz w:val="28"/>
          <w:highlight w:val="yellow"/>
        </w:rPr>
        <w:t>5</w:t>
      </w:r>
      <w:r w:rsidRPr="00544CD0">
        <w:rPr>
          <w:rFonts w:eastAsia="標楷體" w:hAnsi="標楷體" w:hint="eastAsia"/>
          <w:color w:val="1F497D" w:themeColor="text2"/>
          <w:sz w:val="28"/>
          <w:highlight w:val="yellow"/>
        </w:rPr>
        <w:t>分鐘</w:t>
      </w:r>
      <w:r w:rsidRPr="00A87749">
        <w:rPr>
          <w:rFonts w:eastAsia="標楷體" w:hAnsi="標楷體" w:hint="eastAsia"/>
          <w:sz w:val="28"/>
        </w:rPr>
        <w:t>。</w:t>
      </w:r>
      <w:r w:rsidR="001E7D01" w:rsidRPr="00A87749">
        <w:rPr>
          <w:rFonts w:eastAsia="標楷體" w:hAnsi="標楷體" w:hint="eastAsia"/>
          <w:sz w:val="28"/>
        </w:rPr>
        <w:t>上課前老師可視學生準備之內容</w:t>
      </w:r>
      <w:r w:rsidR="00734A3E" w:rsidRPr="00A87749">
        <w:rPr>
          <w:rFonts w:eastAsia="標楷體" w:hAnsi="標楷體" w:hint="eastAsia"/>
          <w:sz w:val="28"/>
        </w:rPr>
        <w:t>與</w:t>
      </w:r>
      <w:r w:rsidR="00734A3E" w:rsidRPr="00A87749">
        <w:rPr>
          <w:rFonts w:eastAsia="標楷體" w:hAnsi="標楷體"/>
          <w:sz w:val="28"/>
        </w:rPr>
        <w:t>PPT</w:t>
      </w:r>
      <w:r w:rsidR="001E7D01" w:rsidRPr="00A87749">
        <w:rPr>
          <w:rFonts w:eastAsia="標楷體" w:hAnsi="標楷體" w:hint="eastAsia"/>
          <w:sz w:val="28"/>
        </w:rPr>
        <w:t>，詢問是否願</w:t>
      </w:r>
      <w:r w:rsidR="00734A3E" w:rsidRPr="00A87749">
        <w:rPr>
          <w:rFonts w:eastAsia="標楷體" w:hAnsi="標楷體" w:hint="eastAsia"/>
          <w:sz w:val="28"/>
        </w:rPr>
        <w:t>意</w:t>
      </w:r>
      <w:r w:rsidR="001E7D01" w:rsidRPr="00A87749">
        <w:rPr>
          <w:rFonts w:eastAsia="標楷體" w:hAnsi="標楷體" w:hint="eastAsia"/>
          <w:sz w:val="28"/>
        </w:rPr>
        <w:t>重講，或</w:t>
      </w:r>
      <w:r w:rsidR="00734A3E" w:rsidRPr="00A87749">
        <w:rPr>
          <w:rFonts w:eastAsia="標楷體" w:hAnsi="標楷體" w:hint="eastAsia"/>
          <w:sz w:val="28"/>
        </w:rPr>
        <w:t>由老師要求</w:t>
      </w:r>
      <w:r w:rsidR="001E7D01" w:rsidRPr="00A87749">
        <w:rPr>
          <w:rFonts w:eastAsia="標楷體" w:hAnsi="標楷體" w:hint="eastAsia"/>
          <w:sz w:val="28"/>
        </w:rPr>
        <w:t>重講。</w:t>
      </w:r>
    </w:p>
    <w:p w14:paraId="75561578" w14:textId="2282D1CC" w:rsidR="005D74FA" w:rsidRPr="00326E21" w:rsidRDefault="00734A3E" w:rsidP="00DA5643">
      <w:pPr>
        <w:pStyle w:val="ab"/>
        <w:numPr>
          <w:ilvl w:val="0"/>
          <w:numId w:val="8"/>
        </w:numPr>
        <w:spacing w:beforeLines="50" w:before="180" w:afterLines="50" w:after="180" w:line="360" w:lineRule="exact"/>
        <w:ind w:leftChars="0" w:left="851" w:hanging="280"/>
        <w:jc w:val="both"/>
        <w:rPr>
          <w:rFonts w:eastAsia="標楷體"/>
          <w:sz w:val="28"/>
          <w:szCs w:val="28"/>
        </w:rPr>
      </w:pPr>
      <w:r w:rsidRPr="00326E21">
        <w:rPr>
          <w:rFonts w:eastAsia="標楷體" w:hint="eastAsia"/>
          <w:sz w:val="28"/>
          <w:szCs w:val="28"/>
        </w:rPr>
        <w:t>如有正當理由</w:t>
      </w:r>
      <w:r w:rsidR="00587B12" w:rsidRPr="00326E21">
        <w:rPr>
          <w:rFonts w:eastAsia="標楷體" w:hint="eastAsia"/>
          <w:sz w:val="28"/>
          <w:szCs w:val="28"/>
        </w:rPr>
        <w:t>未能如期報告者</w:t>
      </w:r>
      <w:r w:rsidRPr="00326E21">
        <w:rPr>
          <w:rFonts w:eastAsia="標楷體" w:hint="eastAsia"/>
          <w:sz w:val="28"/>
          <w:szCs w:val="28"/>
        </w:rPr>
        <w:t>，應於</w:t>
      </w:r>
      <w:r w:rsidR="008F27F1" w:rsidRPr="00326E21">
        <w:rPr>
          <w:rFonts w:eastAsia="標楷體" w:hint="eastAsia"/>
          <w:sz w:val="28"/>
          <w:szCs w:val="28"/>
        </w:rPr>
        <w:t>排定報告日</w:t>
      </w:r>
      <w:r w:rsidRPr="00326E21">
        <w:rPr>
          <w:rFonts w:eastAsia="標楷體" w:hint="eastAsia"/>
          <w:sz w:val="28"/>
          <w:szCs w:val="28"/>
        </w:rPr>
        <w:t>一週前報備，</w:t>
      </w:r>
      <w:r w:rsidR="00716EFB" w:rsidRPr="00326E21">
        <w:rPr>
          <w:rFonts w:eastAsia="標楷體" w:hint="eastAsia"/>
          <w:sz w:val="28"/>
          <w:szCs w:val="28"/>
        </w:rPr>
        <w:t>經三位老師</w:t>
      </w:r>
      <w:r w:rsidRPr="00BE17B6">
        <w:rPr>
          <w:rFonts w:eastAsia="標楷體" w:hAnsi="標楷體" w:hint="eastAsia"/>
          <w:sz w:val="28"/>
        </w:rPr>
        <w:t>同意</w:t>
      </w:r>
      <w:r w:rsidRPr="00326E21">
        <w:rPr>
          <w:rFonts w:eastAsia="標楷體" w:hint="eastAsia"/>
          <w:sz w:val="28"/>
          <w:szCs w:val="28"/>
        </w:rPr>
        <w:t>後</w:t>
      </w:r>
      <w:r w:rsidR="00587B12" w:rsidRPr="00326E21">
        <w:rPr>
          <w:rFonts w:eastAsia="標楷體" w:hint="eastAsia"/>
          <w:sz w:val="28"/>
          <w:szCs w:val="28"/>
        </w:rPr>
        <w:t>，由同學依序遞補，但每週仍</w:t>
      </w:r>
      <w:r w:rsidR="00C22C98" w:rsidRPr="00326E21">
        <w:rPr>
          <w:rFonts w:eastAsia="標楷體" w:hint="eastAsia"/>
          <w:sz w:val="28"/>
          <w:szCs w:val="28"/>
        </w:rPr>
        <w:t>維持</w:t>
      </w:r>
      <w:r w:rsidR="00587B12" w:rsidRPr="00326E21">
        <w:rPr>
          <w:rFonts w:eastAsia="標楷體" w:hint="eastAsia"/>
          <w:sz w:val="28"/>
          <w:szCs w:val="28"/>
        </w:rPr>
        <w:t>四位同學</w:t>
      </w:r>
      <w:r w:rsidR="00BD7F4C">
        <w:rPr>
          <w:rFonts w:eastAsia="標楷體" w:hint="eastAsia"/>
          <w:sz w:val="28"/>
          <w:szCs w:val="28"/>
        </w:rPr>
        <w:t>候補</w:t>
      </w:r>
      <w:r w:rsidR="00587B12" w:rsidRPr="00326E21">
        <w:rPr>
          <w:rFonts w:eastAsia="標楷體" w:hint="eastAsia"/>
          <w:sz w:val="28"/>
          <w:szCs w:val="28"/>
        </w:rPr>
        <w:t>。</w:t>
      </w:r>
    </w:p>
    <w:p w14:paraId="02828379" w14:textId="352AE940" w:rsidR="00B8778C" w:rsidRPr="00326E21" w:rsidRDefault="00B8778C" w:rsidP="00DA5643">
      <w:pPr>
        <w:pStyle w:val="ab"/>
        <w:numPr>
          <w:ilvl w:val="0"/>
          <w:numId w:val="8"/>
        </w:numPr>
        <w:spacing w:beforeLines="50" w:before="180" w:afterLines="50" w:after="180" w:line="360" w:lineRule="exact"/>
        <w:ind w:leftChars="0" w:left="851" w:hanging="280"/>
        <w:jc w:val="both"/>
        <w:rPr>
          <w:rFonts w:eastAsia="標楷體"/>
          <w:sz w:val="28"/>
          <w:szCs w:val="28"/>
        </w:rPr>
      </w:pPr>
      <w:r w:rsidRPr="00326E21">
        <w:rPr>
          <w:rFonts w:eastAsia="標楷體" w:hint="eastAsia"/>
          <w:sz w:val="28"/>
          <w:szCs w:val="28"/>
        </w:rPr>
        <w:t>專討準備期間必須主動找</w:t>
      </w:r>
      <w:r w:rsidR="00A154A2" w:rsidRPr="00326E21">
        <w:rPr>
          <w:rFonts w:eastAsia="標楷體" w:hint="eastAsia"/>
          <w:sz w:val="28"/>
          <w:szCs w:val="28"/>
        </w:rPr>
        <w:t>指導</w:t>
      </w:r>
      <w:r w:rsidRPr="00326E21">
        <w:rPr>
          <w:rFonts w:eastAsia="標楷體" w:hint="eastAsia"/>
          <w:sz w:val="28"/>
          <w:szCs w:val="28"/>
        </w:rPr>
        <w:t>學長</w:t>
      </w:r>
      <w:r w:rsidR="00B57BEA">
        <w:rPr>
          <w:rFonts w:eastAsia="標楷體" w:hint="eastAsia"/>
          <w:sz w:val="28"/>
          <w:szCs w:val="28"/>
        </w:rPr>
        <w:t>(</w:t>
      </w:r>
      <w:r w:rsidR="00B57BEA">
        <w:rPr>
          <w:rFonts w:eastAsia="標楷體" w:hint="eastAsia"/>
          <w:sz w:val="28"/>
          <w:szCs w:val="28"/>
        </w:rPr>
        <w:t>姐</w:t>
      </w:r>
      <w:r w:rsidR="00B57BEA">
        <w:rPr>
          <w:rFonts w:eastAsia="標楷體" w:hint="eastAsia"/>
          <w:sz w:val="28"/>
          <w:szCs w:val="28"/>
        </w:rPr>
        <w:t>)</w:t>
      </w:r>
      <w:r w:rsidRPr="00326E21">
        <w:rPr>
          <w:rFonts w:eastAsia="標楷體" w:hint="eastAsia"/>
          <w:sz w:val="28"/>
          <w:szCs w:val="28"/>
        </w:rPr>
        <w:t>討論，上台報告前必須多加練習，請指導學長</w:t>
      </w:r>
      <w:r w:rsidR="00B57BEA">
        <w:rPr>
          <w:rFonts w:eastAsia="標楷體" w:hint="eastAsia"/>
          <w:sz w:val="28"/>
          <w:szCs w:val="28"/>
        </w:rPr>
        <w:t>(</w:t>
      </w:r>
      <w:r w:rsidR="00B57BEA">
        <w:rPr>
          <w:rFonts w:eastAsia="標楷體" w:hint="eastAsia"/>
          <w:sz w:val="28"/>
          <w:szCs w:val="28"/>
        </w:rPr>
        <w:t>姐</w:t>
      </w:r>
      <w:r w:rsidR="00B57BEA">
        <w:rPr>
          <w:rFonts w:eastAsia="標楷體" w:hint="eastAsia"/>
          <w:sz w:val="28"/>
          <w:szCs w:val="28"/>
        </w:rPr>
        <w:t>)</w:t>
      </w:r>
      <w:r w:rsidRPr="00326E21">
        <w:rPr>
          <w:rFonts w:eastAsia="標楷體" w:hint="eastAsia"/>
          <w:sz w:val="28"/>
          <w:szCs w:val="28"/>
        </w:rPr>
        <w:t>提供意見加以改進。口頭報告時，不得參閱小抄或直視桌上電腦螢幕，必須面對同學與台前大螢幕。未遵守規定扣除</w:t>
      </w:r>
      <w:r w:rsidR="005F7131" w:rsidRPr="00326E21">
        <w:rPr>
          <w:rFonts w:eastAsia="標楷體" w:hint="eastAsia"/>
          <w:sz w:val="28"/>
          <w:szCs w:val="28"/>
        </w:rPr>
        <w:t>口頭報告分數</w:t>
      </w:r>
      <w:r w:rsidRPr="00326E21">
        <w:rPr>
          <w:rFonts w:eastAsia="標楷體"/>
          <w:sz w:val="28"/>
          <w:szCs w:val="28"/>
        </w:rPr>
        <w:t>10</w:t>
      </w:r>
      <w:r w:rsidRPr="00326E21">
        <w:rPr>
          <w:rFonts w:eastAsia="標楷體" w:hint="eastAsia"/>
          <w:sz w:val="28"/>
          <w:szCs w:val="28"/>
        </w:rPr>
        <w:t>分。</w:t>
      </w:r>
    </w:p>
    <w:p w14:paraId="63FA7B91" w14:textId="306C60F5" w:rsidR="000B7370" w:rsidRPr="00326E21" w:rsidRDefault="000B7370" w:rsidP="00DA5643">
      <w:pPr>
        <w:pStyle w:val="ab"/>
        <w:numPr>
          <w:ilvl w:val="0"/>
          <w:numId w:val="8"/>
        </w:numPr>
        <w:spacing w:beforeLines="50" w:before="180" w:afterLines="50" w:after="180" w:line="360" w:lineRule="exact"/>
        <w:ind w:leftChars="0" w:left="851" w:hanging="280"/>
        <w:jc w:val="both"/>
        <w:rPr>
          <w:rFonts w:ascii="標楷體" w:eastAsia="標楷體" w:hAnsi="標楷體"/>
          <w:sz w:val="28"/>
          <w:szCs w:val="28"/>
        </w:rPr>
      </w:pPr>
      <w:r w:rsidRPr="00326E21">
        <w:rPr>
          <w:rFonts w:eastAsia="標楷體" w:hint="eastAsia"/>
          <w:sz w:val="28"/>
          <w:szCs w:val="28"/>
        </w:rPr>
        <w:t>報告時</w:t>
      </w:r>
      <w:r w:rsidR="00734A3E" w:rsidRPr="00326E21">
        <w:rPr>
          <w:rFonts w:eastAsia="標楷體" w:hint="eastAsia"/>
          <w:sz w:val="28"/>
          <w:szCs w:val="28"/>
        </w:rPr>
        <w:t>，專討</w:t>
      </w:r>
      <w:r w:rsidRPr="00326E21">
        <w:rPr>
          <w:rFonts w:eastAsia="標楷體" w:hint="eastAsia"/>
          <w:sz w:val="28"/>
          <w:szCs w:val="28"/>
        </w:rPr>
        <w:t>指導學長</w:t>
      </w:r>
      <w:r w:rsidR="00B57BEA">
        <w:rPr>
          <w:rFonts w:eastAsia="標楷體" w:hint="eastAsia"/>
          <w:sz w:val="28"/>
          <w:szCs w:val="28"/>
        </w:rPr>
        <w:t>(</w:t>
      </w:r>
      <w:r w:rsidR="00B57BEA">
        <w:rPr>
          <w:rFonts w:eastAsia="標楷體" w:hint="eastAsia"/>
          <w:sz w:val="28"/>
          <w:szCs w:val="28"/>
        </w:rPr>
        <w:t>姐</w:t>
      </w:r>
      <w:r w:rsidR="00B57BEA">
        <w:rPr>
          <w:rFonts w:eastAsia="標楷體" w:hint="eastAsia"/>
          <w:sz w:val="28"/>
          <w:szCs w:val="28"/>
        </w:rPr>
        <w:t>)</w:t>
      </w:r>
      <w:r w:rsidRPr="00326E21">
        <w:rPr>
          <w:rFonts w:eastAsia="標楷體" w:hint="eastAsia"/>
          <w:sz w:val="28"/>
          <w:szCs w:val="28"/>
        </w:rPr>
        <w:t>必須在場，並進行評論與說明學習態度</w:t>
      </w:r>
      <w:r w:rsidR="00734A3E" w:rsidRPr="00326E21">
        <w:rPr>
          <w:rFonts w:eastAsia="標楷體" w:hint="eastAsia"/>
          <w:sz w:val="28"/>
          <w:szCs w:val="28"/>
        </w:rPr>
        <w:t>，</w:t>
      </w:r>
      <w:r w:rsidR="00734A3E" w:rsidRPr="00326E21">
        <w:rPr>
          <w:rFonts w:ascii="標楷體" w:eastAsia="標楷體" w:hAnsi="標楷體" w:hint="eastAsia"/>
          <w:sz w:val="28"/>
          <w:szCs w:val="28"/>
        </w:rPr>
        <w:t>作為評分之參考</w:t>
      </w:r>
      <w:r w:rsidRPr="00326E21">
        <w:rPr>
          <w:rFonts w:ascii="標楷體" w:eastAsia="標楷體" w:hAnsi="標楷體" w:hint="eastAsia"/>
          <w:sz w:val="28"/>
          <w:szCs w:val="28"/>
        </w:rPr>
        <w:t>。</w:t>
      </w:r>
    </w:p>
    <w:p w14:paraId="1B6355E1" w14:textId="7D53EAC3" w:rsidR="00587B12" w:rsidRPr="005A2487" w:rsidRDefault="000F2A09" w:rsidP="00DA5643">
      <w:pPr>
        <w:pStyle w:val="ab"/>
        <w:numPr>
          <w:ilvl w:val="0"/>
          <w:numId w:val="8"/>
        </w:numPr>
        <w:spacing w:beforeLines="50" w:before="180" w:afterLines="50" w:after="180" w:line="360" w:lineRule="exact"/>
        <w:ind w:leftChars="0" w:left="851" w:hanging="280"/>
        <w:jc w:val="both"/>
        <w:rPr>
          <w:rFonts w:eastAsia="標楷體"/>
          <w:color w:val="FF0000"/>
          <w:sz w:val="28"/>
        </w:rPr>
      </w:pPr>
      <w:r w:rsidRPr="004E1FA7">
        <w:rPr>
          <w:rFonts w:eastAsia="標楷體" w:hAnsi="標楷體" w:hint="eastAsia"/>
          <w:color w:val="FF0000"/>
          <w:sz w:val="28"/>
        </w:rPr>
        <w:t>若預備報告之同學無法完成報告，則視為重講，重講者每次以扣除總分</w:t>
      </w:r>
      <w:r w:rsidRPr="004E1FA7">
        <w:rPr>
          <w:rFonts w:eastAsia="標楷體" w:hAnsi="標楷體" w:hint="eastAsia"/>
          <w:color w:val="FF0000"/>
          <w:sz w:val="28"/>
        </w:rPr>
        <w:t>5</w:t>
      </w:r>
      <w:r w:rsidRPr="004E1FA7">
        <w:rPr>
          <w:rFonts w:eastAsia="標楷體" w:hAnsi="標楷體" w:hint="eastAsia"/>
          <w:color w:val="FF0000"/>
          <w:sz w:val="28"/>
        </w:rPr>
        <w:t>分計算，累積之扣分將併入期末總成績中</w:t>
      </w:r>
      <w:r w:rsidR="00B57BEA">
        <w:rPr>
          <w:rFonts w:eastAsia="標楷體" w:hAnsi="標楷體" w:hint="eastAsia"/>
          <w:color w:val="FF0000"/>
          <w:sz w:val="28"/>
        </w:rPr>
        <w:t>計算</w:t>
      </w:r>
      <w:r w:rsidRPr="004E1FA7">
        <w:rPr>
          <w:rFonts w:eastAsia="標楷體" w:hAnsi="標楷體" w:hint="eastAsia"/>
          <w:color w:val="FF0000"/>
          <w:sz w:val="28"/>
        </w:rPr>
        <w:t>。</w:t>
      </w:r>
    </w:p>
    <w:p w14:paraId="17623487" w14:textId="761760A5" w:rsidR="005A2487" w:rsidRPr="005A2487" w:rsidRDefault="00F2559D" w:rsidP="00DA5643">
      <w:pPr>
        <w:pStyle w:val="ab"/>
        <w:numPr>
          <w:ilvl w:val="0"/>
          <w:numId w:val="8"/>
        </w:numPr>
        <w:spacing w:beforeLines="50" w:before="180" w:afterLines="50" w:after="180" w:line="360" w:lineRule="exact"/>
        <w:ind w:leftChars="0" w:left="851" w:hanging="280"/>
        <w:jc w:val="both"/>
        <w:rPr>
          <w:rFonts w:eastAsia="標楷體"/>
          <w:color w:val="FF0000"/>
          <w:sz w:val="28"/>
          <w:highlight w:val="yellow"/>
        </w:rPr>
      </w:pPr>
      <w:r>
        <w:rPr>
          <w:rFonts w:eastAsia="標楷體" w:hint="eastAsia"/>
          <w:color w:val="FF0000"/>
          <w:sz w:val="28"/>
          <w:highlight w:val="yellow"/>
        </w:rPr>
        <w:t>當</w:t>
      </w:r>
      <w:r w:rsidR="005A2487" w:rsidRPr="005A2487">
        <w:rPr>
          <w:rFonts w:eastAsia="標楷體" w:hint="eastAsia"/>
          <w:color w:val="FF0000"/>
          <w:sz w:val="28"/>
          <w:highlight w:val="yellow"/>
        </w:rPr>
        <w:t>週</w:t>
      </w:r>
      <w:r>
        <w:rPr>
          <w:rFonts w:eastAsia="標楷體" w:hint="eastAsia"/>
          <w:color w:val="FF0000"/>
          <w:sz w:val="28"/>
          <w:highlight w:val="yellow"/>
        </w:rPr>
        <w:t>開始報告前，</w:t>
      </w:r>
      <w:r w:rsidR="005A2487" w:rsidRPr="005A2487">
        <w:rPr>
          <w:rFonts w:eastAsia="標楷體" w:hint="eastAsia"/>
          <w:color w:val="FF0000"/>
          <w:sz w:val="28"/>
          <w:highlight w:val="yellow"/>
        </w:rPr>
        <w:t>如</w:t>
      </w:r>
      <w:r w:rsidR="00D4510C">
        <w:rPr>
          <w:rFonts w:eastAsia="標楷體" w:hint="eastAsia"/>
          <w:color w:val="FF0000"/>
          <w:sz w:val="28"/>
          <w:highlight w:val="yellow"/>
        </w:rPr>
        <w:t>有</w:t>
      </w:r>
      <w:r w:rsidR="005A2487" w:rsidRPr="005A2487">
        <w:rPr>
          <w:rFonts w:eastAsia="標楷體" w:hint="eastAsia"/>
          <w:color w:val="FF0000"/>
          <w:sz w:val="28"/>
          <w:highlight w:val="yellow"/>
        </w:rPr>
        <w:t>同學</w:t>
      </w:r>
      <w:r w:rsidR="00D4510C">
        <w:rPr>
          <w:rFonts w:eastAsia="標楷體" w:hint="eastAsia"/>
          <w:color w:val="FF0000"/>
          <w:sz w:val="28"/>
          <w:highlight w:val="yellow"/>
        </w:rPr>
        <w:t>需進行</w:t>
      </w:r>
      <w:r w:rsidR="005A2487" w:rsidRPr="005A2487">
        <w:rPr>
          <w:rFonts w:eastAsia="標楷體" w:hint="eastAsia"/>
          <w:color w:val="FF0000"/>
          <w:sz w:val="28"/>
          <w:highlight w:val="yellow"/>
        </w:rPr>
        <w:t>補充報告</w:t>
      </w:r>
      <w:r w:rsidR="00D4510C">
        <w:rPr>
          <w:rFonts w:eastAsia="標楷體" w:hint="eastAsia"/>
          <w:color w:val="FF0000"/>
          <w:sz w:val="28"/>
          <w:highlight w:val="yellow"/>
        </w:rPr>
        <w:t>，</w:t>
      </w:r>
      <w:r w:rsidR="005A2487" w:rsidRPr="005A2487">
        <w:rPr>
          <w:rFonts w:eastAsia="標楷體" w:hint="eastAsia"/>
          <w:color w:val="FF0000"/>
          <w:sz w:val="28"/>
          <w:highlight w:val="yellow"/>
        </w:rPr>
        <w:t>時間以</w:t>
      </w:r>
      <w:r w:rsidR="005A2487" w:rsidRPr="005A2487">
        <w:rPr>
          <w:rFonts w:eastAsia="標楷體" w:hint="eastAsia"/>
          <w:color w:val="FF0000"/>
          <w:sz w:val="28"/>
          <w:highlight w:val="yellow"/>
        </w:rPr>
        <w:t>5</w:t>
      </w:r>
      <w:r w:rsidR="005A2487" w:rsidRPr="005A2487">
        <w:rPr>
          <w:rFonts w:eastAsia="標楷體" w:hint="eastAsia"/>
          <w:color w:val="FF0000"/>
          <w:sz w:val="28"/>
          <w:highlight w:val="yellow"/>
        </w:rPr>
        <w:t>分鐘為限。</w:t>
      </w:r>
    </w:p>
    <w:p w14:paraId="4CE247F1" w14:textId="0FB73DE7" w:rsidR="00587B12" w:rsidRPr="00326E21" w:rsidRDefault="00587B12" w:rsidP="00DA5643">
      <w:pPr>
        <w:pStyle w:val="ab"/>
        <w:numPr>
          <w:ilvl w:val="0"/>
          <w:numId w:val="6"/>
        </w:numPr>
        <w:spacing w:beforeLines="50" w:before="180" w:afterLines="50" w:after="180" w:line="360" w:lineRule="exact"/>
        <w:ind w:leftChars="0" w:left="567" w:hanging="567"/>
        <w:jc w:val="both"/>
        <w:rPr>
          <w:rFonts w:eastAsia="標楷體"/>
          <w:b/>
          <w:sz w:val="28"/>
        </w:rPr>
      </w:pPr>
      <w:r w:rsidRPr="00CF2157">
        <w:rPr>
          <w:rFonts w:eastAsia="標楷體"/>
          <w:b/>
          <w:sz w:val="28"/>
          <w:szCs w:val="28"/>
        </w:rPr>
        <w:t>評分</w:t>
      </w:r>
      <w:r w:rsidRPr="00326E21">
        <w:rPr>
          <w:rFonts w:eastAsia="標楷體" w:hAnsi="標楷體"/>
          <w:b/>
          <w:sz w:val="28"/>
        </w:rPr>
        <w:t>標準</w:t>
      </w:r>
    </w:p>
    <w:p w14:paraId="1FEED307" w14:textId="0D20C7CA" w:rsidR="000F2A09" w:rsidRPr="00C34E38" w:rsidRDefault="00587B12" w:rsidP="00DA5643">
      <w:pPr>
        <w:pStyle w:val="ab"/>
        <w:numPr>
          <w:ilvl w:val="0"/>
          <w:numId w:val="9"/>
        </w:numPr>
        <w:spacing w:beforeLines="50" w:before="180" w:afterLines="50" w:after="180" w:line="360" w:lineRule="exact"/>
        <w:ind w:leftChars="0" w:left="851" w:hanging="280"/>
        <w:jc w:val="both"/>
        <w:rPr>
          <w:rFonts w:eastAsia="標楷體" w:hAnsi="標楷體"/>
          <w:sz w:val="32"/>
        </w:rPr>
      </w:pPr>
      <w:r w:rsidRPr="00326E21">
        <w:rPr>
          <w:rFonts w:eastAsia="標楷體" w:hAnsi="標楷體"/>
          <w:b/>
          <w:sz w:val="28"/>
        </w:rPr>
        <w:t>書面報告</w:t>
      </w:r>
      <w:r w:rsidR="00D6351D" w:rsidRPr="00326E21">
        <w:rPr>
          <w:rFonts w:eastAsia="標楷體"/>
          <w:b/>
          <w:sz w:val="28"/>
        </w:rPr>
        <w:t>(</w:t>
      </w:r>
      <w:r w:rsidRPr="00326E21">
        <w:rPr>
          <w:rFonts w:eastAsia="標楷體"/>
          <w:b/>
          <w:sz w:val="28"/>
        </w:rPr>
        <w:t>40</w:t>
      </w:r>
      <w:r w:rsidRPr="00326E21">
        <w:rPr>
          <w:rFonts w:eastAsia="標楷體" w:hAnsi="標楷體"/>
          <w:b/>
          <w:sz w:val="28"/>
        </w:rPr>
        <w:t>％</w:t>
      </w:r>
      <w:r w:rsidR="00D6351D" w:rsidRPr="00326E21">
        <w:rPr>
          <w:rFonts w:eastAsia="標楷體"/>
          <w:b/>
          <w:sz w:val="28"/>
        </w:rPr>
        <w:t>)</w:t>
      </w:r>
      <w:r w:rsidR="00C22C98" w:rsidRPr="00326E21">
        <w:rPr>
          <w:rFonts w:eastAsia="標楷體" w:hAnsi="標楷體"/>
          <w:sz w:val="28"/>
        </w:rPr>
        <w:t>：依</w:t>
      </w:r>
      <w:r w:rsidR="00A35D8D" w:rsidRPr="00326E21">
        <w:rPr>
          <w:rFonts w:eastAsia="標楷體" w:hAnsi="標楷體"/>
          <w:sz w:val="28"/>
        </w:rPr>
        <w:t>繳交</w:t>
      </w:r>
      <w:r w:rsidR="00C22C98" w:rsidRPr="00326E21">
        <w:rPr>
          <w:rFonts w:eastAsia="標楷體" w:hAnsi="標楷體"/>
          <w:sz w:val="28"/>
        </w:rPr>
        <w:t>文章內容之深淺、廣度、格式及撰寫錯誤之多寡</w:t>
      </w:r>
      <w:r w:rsidR="00A35D8D" w:rsidRPr="00326E21">
        <w:rPr>
          <w:rFonts w:eastAsia="標楷體" w:hAnsi="標楷體"/>
          <w:sz w:val="28"/>
        </w:rPr>
        <w:t>評</w:t>
      </w:r>
      <w:r w:rsidR="00C22C98" w:rsidRPr="00326E21">
        <w:rPr>
          <w:rFonts w:eastAsia="標楷體" w:hAnsi="標楷體"/>
          <w:sz w:val="28"/>
        </w:rPr>
        <w:t>分</w:t>
      </w:r>
      <w:r w:rsidRPr="00326E21">
        <w:rPr>
          <w:rFonts w:eastAsia="標楷體" w:hAnsi="標楷體"/>
          <w:sz w:val="28"/>
        </w:rPr>
        <w:t>。</w:t>
      </w:r>
      <w:r w:rsidR="00264DBE" w:rsidRPr="00326E21">
        <w:rPr>
          <w:rFonts w:eastAsia="標楷體" w:hAnsi="標楷體" w:hint="eastAsia"/>
          <w:sz w:val="28"/>
        </w:rPr>
        <w:t>繳交前應審慎校對</w:t>
      </w:r>
      <w:r w:rsidR="003D2ADE" w:rsidRPr="00326E21">
        <w:rPr>
          <w:rFonts w:eastAsia="標楷體" w:hAnsi="標楷體" w:hint="eastAsia"/>
          <w:sz w:val="28"/>
        </w:rPr>
        <w:t>，</w:t>
      </w:r>
      <w:r w:rsidR="00264DBE" w:rsidRPr="00326E21">
        <w:rPr>
          <w:rFonts w:eastAsia="標楷體" w:hAnsi="標楷體" w:hint="eastAsia"/>
          <w:sz w:val="28"/>
        </w:rPr>
        <w:t>修正錯誤與拼</w:t>
      </w:r>
      <w:r w:rsidR="003D2ADE" w:rsidRPr="00326E21">
        <w:rPr>
          <w:rFonts w:eastAsia="標楷體" w:hAnsi="標楷體" w:hint="eastAsia"/>
          <w:sz w:val="28"/>
        </w:rPr>
        <w:t>字</w:t>
      </w:r>
      <w:r w:rsidR="00264DBE" w:rsidRPr="00326E21">
        <w:rPr>
          <w:rFonts w:eastAsia="標楷體" w:hAnsi="標楷體" w:hint="eastAsia"/>
          <w:sz w:val="28"/>
        </w:rPr>
        <w:t>，</w:t>
      </w:r>
      <w:r w:rsidR="00264DBE" w:rsidRPr="004E1FA7">
        <w:rPr>
          <w:rFonts w:eastAsia="標楷體" w:hAnsi="標楷體" w:hint="eastAsia"/>
          <w:color w:val="FF0000"/>
          <w:sz w:val="28"/>
        </w:rPr>
        <w:t>全文超過</w:t>
      </w:r>
      <w:r w:rsidR="00C556B9">
        <w:rPr>
          <w:rFonts w:eastAsia="標楷體" w:hAnsi="標楷體" w:hint="eastAsia"/>
          <w:color w:val="FF0000"/>
          <w:sz w:val="28"/>
        </w:rPr>
        <w:t>5</w:t>
      </w:r>
      <w:r w:rsidR="00264DBE" w:rsidRPr="004E1FA7">
        <w:rPr>
          <w:rFonts w:eastAsia="標楷體" w:hAnsi="標楷體" w:hint="eastAsia"/>
          <w:color w:val="FF0000"/>
          <w:sz w:val="28"/>
        </w:rPr>
        <w:t>個錯</w:t>
      </w:r>
      <w:r w:rsidR="004D3497">
        <w:rPr>
          <w:rFonts w:eastAsia="標楷體" w:hAnsi="標楷體" w:hint="eastAsia"/>
          <w:color w:val="FF0000"/>
          <w:sz w:val="28"/>
        </w:rPr>
        <w:t>別</w:t>
      </w:r>
      <w:r w:rsidR="00264DBE" w:rsidRPr="004E1FA7">
        <w:rPr>
          <w:rFonts w:eastAsia="標楷體" w:hAnsi="標楷體" w:hint="eastAsia"/>
          <w:color w:val="FF0000"/>
          <w:sz w:val="28"/>
        </w:rPr>
        <w:t>字</w:t>
      </w:r>
      <w:r w:rsidR="00B63657" w:rsidRPr="004E1FA7">
        <w:rPr>
          <w:rFonts w:eastAsia="標楷體" w:hAnsi="標楷體" w:hint="eastAsia"/>
          <w:color w:val="FF0000"/>
          <w:sz w:val="28"/>
        </w:rPr>
        <w:t>，</w:t>
      </w:r>
      <w:r w:rsidR="00264DBE" w:rsidRPr="004E1FA7">
        <w:rPr>
          <w:rFonts w:eastAsia="標楷體" w:hAnsi="標楷體" w:hint="eastAsia"/>
          <w:color w:val="FF0000"/>
          <w:sz w:val="28"/>
        </w:rPr>
        <w:t>扣</w:t>
      </w:r>
      <w:r w:rsidR="000B26AD">
        <w:rPr>
          <w:rFonts w:eastAsia="標楷體" w:hAnsi="標楷體" w:hint="eastAsia"/>
          <w:color w:val="FF0000"/>
          <w:sz w:val="28"/>
        </w:rPr>
        <w:t>本</w:t>
      </w:r>
      <w:r w:rsidR="000B26AD">
        <w:rPr>
          <w:rFonts w:eastAsia="標楷體" w:hAnsi="標楷體" w:hint="eastAsia"/>
          <w:color w:val="FF0000"/>
          <w:sz w:val="28"/>
        </w:rPr>
        <w:lastRenderedPageBreak/>
        <w:t>項分數</w:t>
      </w:r>
      <w:r w:rsidR="000F2A09" w:rsidRPr="004E1FA7">
        <w:rPr>
          <w:rFonts w:eastAsia="標楷體" w:hAnsi="標楷體" w:hint="eastAsia"/>
          <w:color w:val="FF0000"/>
          <w:sz w:val="28"/>
        </w:rPr>
        <w:t>5</w:t>
      </w:r>
      <w:r w:rsidR="00264DBE" w:rsidRPr="004E1FA7">
        <w:rPr>
          <w:rFonts w:eastAsia="標楷體" w:hAnsi="標楷體" w:hint="eastAsia"/>
          <w:color w:val="FF0000"/>
          <w:sz w:val="28"/>
        </w:rPr>
        <w:t>分。</w:t>
      </w:r>
      <w:r w:rsidR="004E1FA7" w:rsidRPr="004E1FA7">
        <w:rPr>
          <w:rFonts w:eastAsia="標楷體" w:hint="eastAsia"/>
          <w:color w:val="FF0000"/>
          <w:sz w:val="28"/>
          <w:u w:val="single"/>
        </w:rPr>
        <w:t>全文翻譯、網路下載或抄襲者，</w:t>
      </w:r>
      <w:r w:rsidR="00F712A0">
        <w:rPr>
          <w:rFonts w:eastAsia="標楷體" w:hint="eastAsia"/>
          <w:color w:val="FF0000"/>
          <w:sz w:val="28"/>
          <w:u w:val="single"/>
        </w:rPr>
        <w:t>本項分數</w:t>
      </w:r>
      <w:r w:rsidR="004E1FA7" w:rsidRPr="004E1FA7">
        <w:rPr>
          <w:rFonts w:eastAsia="標楷體" w:hint="eastAsia"/>
          <w:color w:val="FF0000"/>
          <w:sz w:val="28"/>
          <w:u w:val="single"/>
        </w:rPr>
        <w:t>以零分計</w:t>
      </w:r>
      <w:r w:rsidR="004E1FA7" w:rsidRPr="004E1FA7">
        <w:rPr>
          <w:rFonts w:eastAsia="標楷體" w:hint="eastAsia"/>
          <w:color w:val="FF0000"/>
          <w:sz w:val="28"/>
        </w:rPr>
        <w:t>。</w:t>
      </w:r>
      <w:r w:rsidR="00C34E38" w:rsidRPr="00C34E38">
        <w:rPr>
          <w:rFonts w:eastAsia="標楷體" w:hint="eastAsia"/>
          <w:sz w:val="28"/>
        </w:rPr>
        <w:t>若正式上台報告前，繳交的勘誤表已依照書寫規定自行指出書寫格式或內容錯誤之處，則取消前項之扣分。</w:t>
      </w:r>
      <w:r w:rsidR="00F712A0">
        <w:rPr>
          <w:rFonts w:eastAsia="標楷體" w:hint="eastAsia"/>
          <w:sz w:val="28"/>
        </w:rPr>
        <w:t>書面報告</w:t>
      </w:r>
      <w:r w:rsidR="00F712A0" w:rsidRPr="004E1FA7">
        <w:rPr>
          <w:rFonts w:eastAsia="標楷體" w:hint="eastAsia"/>
          <w:color w:val="FF0000"/>
          <w:sz w:val="28"/>
        </w:rPr>
        <w:t>遲交者，扣總</w:t>
      </w:r>
      <w:r w:rsidR="00E46FFC">
        <w:rPr>
          <w:rFonts w:eastAsia="標楷體" w:hint="eastAsia"/>
          <w:color w:val="FF0000"/>
          <w:sz w:val="28"/>
        </w:rPr>
        <w:t>分</w:t>
      </w:r>
      <w:r w:rsidR="00F712A0" w:rsidRPr="004E1FA7">
        <w:rPr>
          <w:rFonts w:eastAsia="標楷體"/>
          <w:color w:val="FF0000"/>
          <w:sz w:val="28"/>
        </w:rPr>
        <w:t>5</w:t>
      </w:r>
      <w:r w:rsidR="00F712A0" w:rsidRPr="004E1FA7">
        <w:rPr>
          <w:rFonts w:eastAsia="標楷體" w:hint="eastAsia"/>
          <w:color w:val="FF0000"/>
          <w:sz w:val="28"/>
        </w:rPr>
        <w:t>分</w:t>
      </w:r>
      <w:r w:rsidR="00F712A0">
        <w:rPr>
          <w:rFonts w:eastAsia="標楷體" w:hint="eastAsia"/>
          <w:color w:val="FF0000"/>
          <w:sz w:val="28"/>
        </w:rPr>
        <w:t>；</w:t>
      </w:r>
      <w:r w:rsidR="00F712A0">
        <w:rPr>
          <w:rFonts w:eastAsia="標楷體" w:hAnsi="標楷體" w:hint="eastAsia"/>
          <w:color w:val="FF0000"/>
          <w:sz w:val="28"/>
        </w:rPr>
        <w:t>修訂書面報告</w:t>
      </w:r>
      <w:r w:rsidR="00F712A0" w:rsidRPr="004E1FA7">
        <w:rPr>
          <w:rFonts w:eastAsia="標楷體" w:hAnsi="標楷體"/>
          <w:color w:val="FF0000"/>
          <w:sz w:val="28"/>
        </w:rPr>
        <w:t>須修正而未修正者，</w:t>
      </w:r>
      <w:r w:rsidR="00F712A0" w:rsidRPr="004E1FA7">
        <w:rPr>
          <w:rFonts w:eastAsia="標楷體" w:hAnsi="標楷體" w:hint="eastAsia"/>
          <w:color w:val="FF0000"/>
          <w:sz w:val="28"/>
        </w:rPr>
        <w:t>扣總分</w:t>
      </w:r>
      <w:r w:rsidR="00F712A0" w:rsidRPr="004E1FA7">
        <w:rPr>
          <w:rFonts w:eastAsia="標楷體" w:hAnsi="標楷體" w:hint="eastAsia"/>
          <w:color w:val="FF0000"/>
          <w:sz w:val="28"/>
        </w:rPr>
        <w:t>5</w:t>
      </w:r>
      <w:r w:rsidR="00F712A0" w:rsidRPr="004E1FA7">
        <w:rPr>
          <w:rFonts w:eastAsia="標楷體" w:hAnsi="標楷體" w:hint="eastAsia"/>
          <w:color w:val="FF0000"/>
          <w:sz w:val="28"/>
        </w:rPr>
        <w:t>分</w:t>
      </w:r>
      <w:r w:rsidR="00F712A0" w:rsidRPr="004E1FA7">
        <w:rPr>
          <w:rFonts w:eastAsia="標楷體" w:hAnsi="標楷體"/>
          <w:color w:val="FF0000"/>
          <w:sz w:val="28"/>
        </w:rPr>
        <w:t>。</w:t>
      </w:r>
      <w:r w:rsidR="00C34E38" w:rsidRPr="00C34E38">
        <w:rPr>
          <w:rFonts w:eastAsia="標楷體" w:hint="eastAsia"/>
          <w:sz w:val="28"/>
        </w:rPr>
        <w:t>此外，</w:t>
      </w:r>
      <w:r w:rsidR="00C34E38" w:rsidRPr="004E1FA7">
        <w:rPr>
          <w:rFonts w:eastAsia="標楷體" w:hint="eastAsia"/>
          <w:color w:val="FF0000"/>
          <w:sz w:val="28"/>
        </w:rPr>
        <w:t>專討題目</w:t>
      </w:r>
      <w:r w:rsidR="00F712A0">
        <w:rPr>
          <w:rFonts w:eastAsia="標楷體" w:hint="eastAsia"/>
          <w:color w:val="FF0000"/>
          <w:sz w:val="28"/>
        </w:rPr>
        <w:t>、</w:t>
      </w:r>
      <w:r w:rsidR="00C34E38" w:rsidRPr="004E1FA7">
        <w:rPr>
          <w:rFonts w:eastAsia="標楷體" w:hint="eastAsia"/>
          <w:color w:val="FF0000"/>
          <w:sz w:val="28"/>
        </w:rPr>
        <w:t>摘要</w:t>
      </w:r>
      <w:r w:rsidR="00C556B9">
        <w:rPr>
          <w:rFonts w:eastAsia="標楷體" w:hint="eastAsia"/>
          <w:color w:val="FF0000"/>
          <w:sz w:val="28"/>
        </w:rPr>
        <w:t>遲交</w:t>
      </w:r>
      <w:r w:rsidR="00C34E38" w:rsidRPr="004E1FA7">
        <w:rPr>
          <w:rFonts w:eastAsia="標楷體" w:hint="eastAsia"/>
          <w:color w:val="FF0000"/>
          <w:sz w:val="28"/>
        </w:rPr>
        <w:t>者，扣總</w:t>
      </w:r>
      <w:r w:rsidR="007A7E7A">
        <w:rPr>
          <w:rFonts w:eastAsia="標楷體" w:hint="eastAsia"/>
          <w:color w:val="FF0000"/>
          <w:sz w:val="28"/>
        </w:rPr>
        <w:t>分</w:t>
      </w:r>
      <w:r w:rsidR="00C34E38" w:rsidRPr="004E1FA7">
        <w:rPr>
          <w:rFonts w:eastAsia="標楷體"/>
          <w:color w:val="FF0000"/>
          <w:sz w:val="28"/>
        </w:rPr>
        <w:t>5</w:t>
      </w:r>
      <w:r w:rsidR="00C34E38" w:rsidRPr="004E1FA7">
        <w:rPr>
          <w:rFonts w:eastAsia="標楷體" w:hint="eastAsia"/>
          <w:color w:val="FF0000"/>
          <w:sz w:val="28"/>
        </w:rPr>
        <w:t>分。</w:t>
      </w:r>
      <w:r w:rsidR="006D0BC2">
        <w:rPr>
          <w:rFonts w:eastAsia="標楷體" w:hint="eastAsia"/>
          <w:color w:val="FF0000"/>
          <w:sz w:val="28"/>
        </w:rPr>
        <w:t>各項</w:t>
      </w:r>
      <w:r w:rsidR="001C21FE">
        <w:rPr>
          <w:rFonts w:eastAsia="標楷體" w:hint="eastAsia"/>
          <w:color w:val="FF0000"/>
          <w:sz w:val="28"/>
        </w:rPr>
        <w:t>遲交者，</w:t>
      </w:r>
      <w:r w:rsidR="001F3F3D">
        <w:rPr>
          <w:rFonts w:eastAsia="標楷體" w:hint="eastAsia"/>
          <w:color w:val="FF0000"/>
          <w:sz w:val="28"/>
        </w:rPr>
        <w:t>每多</w:t>
      </w:r>
      <w:r w:rsidR="001C21FE">
        <w:rPr>
          <w:rFonts w:eastAsia="標楷體"/>
          <w:color w:val="FF0000"/>
          <w:sz w:val="28"/>
          <w:u w:val="single"/>
        </w:rPr>
        <w:t>1</w:t>
      </w:r>
      <w:r w:rsidR="001C21FE">
        <w:rPr>
          <w:rFonts w:eastAsia="標楷體" w:hint="eastAsia"/>
          <w:color w:val="FF0000"/>
          <w:sz w:val="28"/>
          <w:u w:val="single"/>
        </w:rPr>
        <w:t>天</w:t>
      </w:r>
      <w:r w:rsidR="001F3F3D">
        <w:rPr>
          <w:rFonts w:eastAsia="標楷體" w:hint="eastAsia"/>
          <w:color w:val="FF0000"/>
          <w:sz w:val="28"/>
          <w:u w:val="single"/>
        </w:rPr>
        <w:t>加</w:t>
      </w:r>
      <w:r w:rsidR="001C21FE">
        <w:rPr>
          <w:rFonts w:eastAsia="標楷體" w:hint="eastAsia"/>
          <w:color w:val="FF0000"/>
          <w:sz w:val="28"/>
          <w:u w:val="single"/>
        </w:rPr>
        <w:t>扣總</w:t>
      </w:r>
      <w:r w:rsidR="007A7E7A">
        <w:rPr>
          <w:rFonts w:eastAsia="標楷體" w:hint="eastAsia"/>
          <w:color w:val="FF0000"/>
          <w:sz w:val="28"/>
          <w:u w:val="single"/>
        </w:rPr>
        <w:t>分</w:t>
      </w:r>
      <w:r w:rsidR="001C21FE">
        <w:rPr>
          <w:rFonts w:eastAsia="標楷體"/>
          <w:color w:val="FF0000"/>
          <w:sz w:val="28"/>
          <w:u w:val="single"/>
        </w:rPr>
        <w:t>1</w:t>
      </w:r>
      <w:r w:rsidR="001C21FE">
        <w:rPr>
          <w:rFonts w:eastAsia="標楷體" w:hint="eastAsia"/>
          <w:color w:val="FF0000"/>
          <w:sz w:val="28"/>
          <w:u w:val="single"/>
        </w:rPr>
        <w:t>分；</w:t>
      </w:r>
      <w:r w:rsidR="00FC0C6F">
        <w:rPr>
          <w:rFonts w:eastAsia="標楷體" w:hAnsi="標楷體" w:hint="eastAsia"/>
          <w:color w:val="FF0000"/>
          <w:sz w:val="28"/>
        </w:rPr>
        <w:t>累積之總扣分將併入期末總成績中</w:t>
      </w:r>
      <w:r w:rsidR="00660ED9">
        <w:rPr>
          <w:rFonts w:eastAsia="標楷體" w:hAnsi="標楷體" w:hint="eastAsia"/>
          <w:color w:val="FF0000"/>
          <w:sz w:val="28"/>
        </w:rPr>
        <w:t>計算</w:t>
      </w:r>
      <w:r w:rsidR="00FC0C6F">
        <w:rPr>
          <w:rFonts w:eastAsia="標楷體" w:hAnsi="標楷體" w:hint="eastAsia"/>
          <w:color w:val="FF0000"/>
          <w:sz w:val="28"/>
        </w:rPr>
        <w:t>。</w:t>
      </w:r>
    </w:p>
    <w:p w14:paraId="28226B4B" w14:textId="5432ECC0" w:rsidR="00622897" w:rsidRDefault="00C22C98" w:rsidP="00DA5643">
      <w:pPr>
        <w:pStyle w:val="ab"/>
        <w:numPr>
          <w:ilvl w:val="0"/>
          <w:numId w:val="9"/>
        </w:numPr>
        <w:spacing w:beforeLines="50" w:before="180" w:afterLines="50" w:after="180" w:line="360" w:lineRule="exact"/>
        <w:ind w:leftChars="0" w:left="851" w:hanging="280"/>
        <w:jc w:val="both"/>
        <w:rPr>
          <w:rFonts w:eastAsia="標楷體" w:hAnsi="標楷體"/>
          <w:sz w:val="28"/>
        </w:rPr>
      </w:pPr>
      <w:r w:rsidRPr="00326E21">
        <w:rPr>
          <w:rFonts w:eastAsia="標楷體" w:hAnsi="標楷體"/>
          <w:b/>
          <w:sz w:val="28"/>
        </w:rPr>
        <w:t>口頭報告</w:t>
      </w:r>
      <w:r w:rsidR="00D6351D" w:rsidRPr="00326E21">
        <w:rPr>
          <w:rFonts w:eastAsia="標楷體"/>
          <w:b/>
          <w:sz w:val="28"/>
        </w:rPr>
        <w:t>(</w:t>
      </w:r>
      <w:r w:rsidR="002D6E01" w:rsidRPr="00326E21">
        <w:rPr>
          <w:rFonts w:eastAsia="標楷體"/>
          <w:b/>
          <w:sz w:val="28"/>
        </w:rPr>
        <w:t>4</w:t>
      </w:r>
      <w:r w:rsidRPr="00326E21">
        <w:rPr>
          <w:rFonts w:eastAsia="標楷體"/>
          <w:b/>
          <w:sz w:val="28"/>
        </w:rPr>
        <w:t>0</w:t>
      </w:r>
      <w:r w:rsidRPr="00326E21">
        <w:rPr>
          <w:rFonts w:eastAsia="標楷體" w:hAnsi="標楷體"/>
          <w:b/>
          <w:sz w:val="28"/>
        </w:rPr>
        <w:t>％</w:t>
      </w:r>
      <w:r w:rsidR="00D6351D" w:rsidRPr="00326E21">
        <w:rPr>
          <w:rFonts w:eastAsia="標楷體"/>
          <w:b/>
          <w:sz w:val="28"/>
        </w:rPr>
        <w:t>)</w:t>
      </w:r>
      <w:r w:rsidR="00FB0B04" w:rsidRPr="00326E21">
        <w:rPr>
          <w:rFonts w:eastAsia="標楷體" w:hint="eastAsia"/>
          <w:b/>
          <w:sz w:val="28"/>
        </w:rPr>
        <w:t>：</w:t>
      </w:r>
      <w:r w:rsidRPr="00326E21">
        <w:rPr>
          <w:rFonts w:eastAsia="標楷體" w:hAnsi="標楷體"/>
          <w:sz w:val="28"/>
        </w:rPr>
        <w:t>依</w:t>
      </w:r>
      <w:r w:rsidR="00B63657" w:rsidRPr="00326E21">
        <w:rPr>
          <w:rFonts w:eastAsia="標楷體" w:hAnsi="標楷體" w:hint="eastAsia"/>
          <w:sz w:val="28"/>
        </w:rPr>
        <w:t>PPT</w:t>
      </w:r>
      <w:r w:rsidRPr="00326E21">
        <w:rPr>
          <w:rFonts w:eastAsia="標楷體" w:hAnsi="標楷體"/>
          <w:sz w:val="28"/>
        </w:rPr>
        <w:t>媒體製作、臨場</w:t>
      </w:r>
      <w:r w:rsidR="00587B12" w:rsidRPr="00326E21">
        <w:rPr>
          <w:rFonts w:eastAsia="標楷體" w:hAnsi="標楷體"/>
          <w:sz w:val="28"/>
        </w:rPr>
        <w:t>表</w:t>
      </w:r>
      <w:r w:rsidRPr="00326E21">
        <w:rPr>
          <w:rFonts w:eastAsia="標楷體" w:hAnsi="標楷體"/>
          <w:sz w:val="28"/>
        </w:rPr>
        <w:t>現</w:t>
      </w:r>
      <w:r w:rsidR="005F2DE6" w:rsidRPr="00326E21">
        <w:rPr>
          <w:rFonts w:eastAsia="標楷體" w:hAnsi="標楷體" w:hint="eastAsia"/>
          <w:sz w:val="28"/>
        </w:rPr>
        <w:t>及</w:t>
      </w:r>
      <w:r w:rsidRPr="00326E21">
        <w:rPr>
          <w:rFonts w:eastAsia="標楷體" w:hAnsi="標楷體"/>
          <w:sz w:val="28"/>
        </w:rPr>
        <w:t>問題</w:t>
      </w:r>
      <w:r w:rsidR="00587B12" w:rsidRPr="00326E21">
        <w:rPr>
          <w:rFonts w:eastAsia="標楷體" w:hAnsi="標楷體"/>
          <w:sz w:val="28"/>
        </w:rPr>
        <w:t>答</w:t>
      </w:r>
      <w:r w:rsidR="00D6351D" w:rsidRPr="00326E21">
        <w:rPr>
          <w:rFonts w:eastAsia="標楷體" w:hAnsi="標楷體"/>
          <w:sz w:val="28"/>
        </w:rPr>
        <w:t>覆評分</w:t>
      </w:r>
      <w:r w:rsidR="00587B12" w:rsidRPr="00326E21">
        <w:rPr>
          <w:rFonts w:eastAsia="標楷體" w:hAnsi="標楷體"/>
          <w:sz w:val="28"/>
        </w:rPr>
        <w:t>。</w:t>
      </w:r>
      <w:r w:rsidR="005825C8" w:rsidRPr="004E1FA7">
        <w:rPr>
          <w:rFonts w:eastAsia="標楷體" w:hAnsi="標楷體"/>
          <w:color w:val="FF0000"/>
          <w:sz w:val="28"/>
        </w:rPr>
        <w:t>重講</w:t>
      </w:r>
      <w:r w:rsidR="00B63657" w:rsidRPr="004E1FA7">
        <w:rPr>
          <w:rFonts w:eastAsia="標楷體" w:hAnsi="標楷體" w:hint="eastAsia"/>
          <w:color w:val="FF0000"/>
          <w:sz w:val="28"/>
        </w:rPr>
        <w:t>者</w:t>
      </w:r>
      <w:r w:rsidR="000F2A09" w:rsidRPr="004E1FA7">
        <w:rPr>
          <w:rFonts w:eastAsia="標楷體" w:hAnsi="標楷體" w:hint="eastAsia"/>
          <w:color w:val="FF0000"/>
          <w:sz w:val="28"/>
        </w:rPr>
        <w:t>扣總分</w:t>
      </w:r>
      <w:r w:rsidR="00B8778C" w:rsidRPr="004E1FA7">
        <w:rPr>
          <w:rFonts w:eastAsia="標楷體" w:hAnsi="標楷體" w:hint="eastAsia"/>
          <w:color w:val="FF0000"/>
          <w:sz w:val="28"/>
        </w:rPr>
        <w:t>5</w:t>
      </w:r>
      <w:r w:rsidR="000F2A09" w:rsidRPr="004E1FA7">
        <w:rPr>
          <w:rFonts w:eastAsia="標楷體" w:hAnsi="標楷體" w:hint="eastAsia"/>
          <w:color w:val="FF0000"/>
          <w:sz w:val="28"/>
        </w:rPr>
        <w:t>分</w:t>
      </w:r>
      <w:r w:rsidR="000F2A09" w:rsidRPr="00326E21">
        <w:rPr>
          <w:rFonts w:eastAsia="標楷體" w:hAnsi="標楷體" w:hint="eastAsia"/>
          <w:sz w:val="28"/>
        </w:rPr>
        <w:t>，扣分將併入期末總成績中</w:t>
      </w:r>
      <w:r w:rsidR="000B26AD">
        <w:rPr>
          <w:rFonts w:eastAsia="標楷體" w:hAnsi="標楷體" w:hint="eastAsia"/>
          <w:sz w:val="28"/>
        </w:rPr>
        <w:t>計算</w:t>
      </w:r>
      <w:r w:rsidR="005825C8" w:rsidRPr="00326E21">
        <w:rPr>
          <w:rFonts w:eastAsia="標楷體" w:hAnsi="標楷體"/>
          <w:sz w:val="28"/>
        </w:rPr>
        <w:t>，並以一次為限。</w:t>
      </w:r>
    </w:p>
    <w:p w14:paraId="4B7AD51E" w14:textId="77777777" w:rsidR="00767596" w:rsidRPr="00C34E38" w:rsidRDefault="00587B12" w:rsidP="00DA5643">
      <w:pPr>
        <w:pStyle w:val="ab"/>
        <w:numPr>
          <w:ilvl w:val="0"/>
          <w:numId w:val="9"/>
        </w:numPr>
        <w:spacing w:beforeLines="50" w:before="180" w:afterLines="50" w:after="180" w:line="360" w:lineRule="exact"/>
        <w:ind w:leftChars="0" w:left="851" w:hanging="280"/>
        <w:jc w:val="both"/>
        <w:rPr>
          <w:rFonts w:eastAsia="標楷體"/>
          <w:sz w:val="28"/>
          <w:szCs w:val="28"/>
        </w:rPr>
      </w:pPr>
      <w:r w:rsidRPr="00326E21">
        <w:rPr>
          <w:rFonts w:eastAsia="標楷體" w:hAnsi="標楷體"/>
          <w:b/>
          <w:sz w:val="28"/>
        </w:rPr>
        <w:t>參與討論</w:t>
      </w:r>
      <w:r w:rsidR="00D6351D" w:rsidRPr="00326E21">
        <w:rPr>
          <w:rFonts w:eastAsia="標楷體"/>
          <w:b/>
          <w:sz w:val="28"/>
        </w:rPr>
        <w:t>(</w:t>
      </w:r>
      <w:r w:rsidR="002D6E01" w:rsidRPr="00326E21">
        <w:rPr>
          <w:rFonts w:eastAsia="標楷體"/>
          <w:b/>
          <w:sz w:val="28"/>
        </w:rPr>
        <w:t>2</w:t>
      </w:r>
      <w:r w:rsidRPr="00326E21">
        <w:rPr>
          <w:rFonts w:eastAsia="標楷體"/>
          <w:b/>
          <w:sz w:val="28"/>
        </w:rPr>
        <w:t>0</w:t>
      </w:r>
      <w:r w:rsidRPr="00326E21">
        <w:rPr>
          <w:rFonts w:eastAsia="標楷體" w:hAnsi="標楷體"/>
          <w:b/>
          <w:sz w:val="28"/>
        </w:rPr>
        <w:t>％</w:t>
      </w:r>
      <w:r w:rsidR="00D6351D" w:rsidRPr="00326E21">
        <w:rPr>
          <w:rFonts w:eastAsia="標楷體"/>
          <w:b/>
          <w:sz w:val="28"/>
        </w:rPr>
        <w:t>)</w:t>
      </w:r>
      <w:r w:rsidR="001E2DF9" w:rsidRPr="00326E21">
        <w:rPr>
          <w:rFonts w:eastAsia="標楷體" w:hAnsi="標楷體"/>
          <w:b/>
          <w:sz w:val="28"/>
        </w:rPr>
        <w:t>：</w:t>
      </w:r>
      <w:r w:rsidR="00A35D8D" w:rsidRPr="00326E21">
        <w:rPr>
          <w:rFonts w:eastAsia="標楷體" w:hAnsi="標楷體"/>
          <w:sz w:val="28"/>
          <w:szCs w:val="28"/>
        </w:rPr>
        <w:t>每</w:t>
      </w:r>
      <w:r w:rsidR="00A35D8D" w:rsidRPr="00C34E38">
        <w:rPr>
          <w:rFonts w:eastAsia="標楷體"/>
          <w:sz w:val="28"/>
          <w:szCs w:val="28"/>
        </w:rPr>
        <w:t>次專討</w:t>
      </w:r>
      <w:r w:rsidR="001A2531" w:rsidRPr="00C34E38">
        <w:rPr>
          <w:rFonts w:eastAsia="標楷體"/>
          <w:sz w:val="28"/>
          <w:szCs w:val="28"/>
        </w:rPr>
        <w:t>均需事先</w:t>
      </w:r>
      <w:r w:rsidR="00A35D8D" w:rsidRPr="00C34E38">
        <w:rPr>
          <w:rFonts w:eastAsia="標楷體"/>
          <w:sz w:val="28"/>
          <w:szCs w:val="28"/>
        </w:rPr>
        <w:t>研讀</w:t>
      </w:r>
      <w:r w:rsidR="001A2531" w:rsidRPr="00C34E38">
        <w:rPr>
          <w:rFonts w:eastAsia="標楷體"/>
          <w:sz w:val="28"/>
          <w:szCs w:val="28"/>
        </w:rPr>
        <w:t>書面報告</w:t>
      </w:r>
      <w:r w:rsidR="00D6351D" w:rsidRPr="00C34E38">
        <w:rPr>
          <w:rFonts w:eastAsia="標楷體"/>
          <w:sz w:val="28"/>
          <w:szCs w:val="28"/>
        </w:rPr>
        <w:t>，</w:t>
      </w:r>
      <w:r w:rsidR="001A2531" w:rsidRPr="00C34E38">
        <w:rPr>
          <w:rFonts w:eastAsia="標楷體"/>
          <w:sz w:val="28"/>
          <w:szCs w:val="28"/>
        </w:rPr>
        <w:t>針對報告人</w:t>
      </w:r>
      <w:r w:rsidR="00A35D8D" w:rsidRPr="00C34E38">
        <w:rPr>
          <w:rFonts w:eastAsia="標楷體"/>
          <w:sz w:val="28"/>
          <w:szCs w:val="28"/>
        </w:rPr>
        <w:t>提</w:t>
      </w:r>
      <w:r w:rsidR="00A84221" w:rsidRPr="00C34E38">
        <w:rPr>
          <w:rFonts w:eastAsia="標楷體"/>
          <w:sz w:val="28"/>
          <w:szCs w:val="28"/>
        </w:rPr>
        <w:t>出</w:t>
      </w:r>
      <w:r w:rsidR="00A35D8D" w:rsidRPr="00C34E38">
        <w:rPr>
          <w:rFonts w:eastAsia="標楷體"/>
          <w:sz w:val="28"/>
          <w:szCs w:val="28"/>
        </w:rPr>
        <w:t>問題</w:t>
      </w:r>
      <w:r w:rsidR="005F2DE6" w:rsidRPr="00C34E38">
        <w:rPr>
          <w:rFonts w:eastAsia="標楷體"/>
          <w:sz w:val="28"/>
          <w:szCs w:val="28"/>
        </w:rPr>
        <w:t>與討論，</w:t>
      </w:r>
      <w:r w:rsidR="0088113B" w:rsidRPr="00FC0C6F">
        <w:rPr>
          <w:rFonts w:eastAsia="標楷體"/>
          <w:color w:val="FF0000"/>
          <w:sz w:val="28"/>
          <w:szCs w:val="28"/>
          <w:u w:val="single"/>
        </w:rPr>
        <w:t>基本討論次數</w:t>
      </w:r>
      <w:r w:rsidR="0088113B" w:rsidRPr="00FC0C6F">
        <w:rPr>
          <w:rFonts w:eastAsia="標楷體"/>
          <w:b/>
          <w:color w:val="FF0000"/>
          <w:sz w:val="28"/>
          <w:szCs w:val="28"/>
          <w:u w:val="single"/>
        </w:rPr>
        <w:t>五</w:t>
      </w:r>
      <w:r w:rsidR="0088113B" w:rsidRPr="00FC0C6F">
        <w:rPr>
          <w:rFonts w:eastAsia="標楷體"/>
          <w:color w:val="FF0000"/>
          <w:sz w:val="28"/>
          <w:szCs w:val="28"/>
          <w:u w:val="single"/>
        </w:rPr>
        <w:t>次</w:t>
      </w:r>
      <w:r w:rsidR="00C34E38" w:rsidRPr="00FC0C6F">
        <w:rPr>
          <w:rFonts w:eastAsia="標楷體"/>
          <w:color w:val="FF0000"/>
          <w:sz w:val="28"/>
          <w:szCs w:val="28"/>
          <w:u w:val="single"/>
        </w:rPr>
        <w:t>(</w:t>
      </w:r>
      <w:r w:rsidR="0088113B" w:rsidRPr="00FC0C6F">
        <w:rPr>
          <w:rFonts w:eastAsia="標楷體"/>
          <w:color w:val="FF0000"/>
          <w:sz w:val="28"/>
          <w:szCs w:val="28"/>
          <w:u w:val="single"/>
        </w:rPr>
        <w:t>15</w:t>
      </w:r>
      <w:r w:rsidR="0088113B" w:rsidRPr="00FC0C6F">
        <w:rPr>
          <w:rFonts w:eastAsia="標楷體"/>
          <w:color w:val="FF0000"/>
          <w:sz w:val="28"/>
          <w:szCs w:val="28"/>
          <w:u w:val="single"/>
        </w:rPr>
        <w:t>分</w:t>
      </w:r>
      <w:r w:rsidR="00C34E38" w:rsidRPr="00FC0C6F">
        <w:rPr>
          <w:rFonts w:eastAsia="標楷體"/>
          <w:color w:val="FF0000"/>
          <w:sz w:val="28"/>
          <w:szCs w:val="28"/>
          <w:u w:val="single"/>
        </w:rPr>
        <w:t>)</w:t>
      </w:r>
      <w:r w:rsidR="0088113B" w:rsidRPr="00FC0C6F">
        <w:rPr>
          <w:rFonts w:eastAsia="標楷體"/>
          <w:color w:val="FF0000"/>
          <w:sz w:val="28"/>
          <w:szCs w:val="28"/>
          <w:u w:val="single"/>
        </w:rPr>
        <w:t>，每多一次加</w:t>
      </w:r>
      <w:r w:rsidR="00C34E38" w:rsidRPr="00FC0C6F">
        <w:rPr>
          <w:rFonts w:eastAsia="標楷體"/>
          <w:color w:val="FF0000"/>
          <w:sz w:val="28"/>
          <w:szCs w:val="28"/>
          <w:u w:val="single"/>
        </w:rPr>
        <w:t>1</w:t>
      </w:r>
      <w:r w:rsidR="0088113B" w:rsidRPr="00FC0C6F">
        <w:rPr>
          <w:rFonts w:eastAsia="標楷體"/>
          <w:color w:val="FF0000"/>
          <w:sz w:val="28"/>
          <w:szCs w:val="28"/>
          <w:u w:val="single"/>
        </w:rPr>
        <w:t>分</w:t>
      </w:r>
      <w:r w:rsidR="00C34E38" w:rsidRPr="00FC0C6F">
        <w:rPr>
          <w:rFonts w:eastAsia="標楷體"/>
          <w:color w:val="FF0000"/>
          <w:sz w:val="28"/>
          <w:szCs w:val="28"/>
          <w:u w:val="single"/>
        </w:rPr>
        <w:t>，最多加</w:t>
      </w:r>
      <w:r w:rsidR="0088113B" w:rsidRPr="00FC0C6F">
        <w:rPr>
          <w:rFonts w:eastAsia="標楷體"/>
          <w:color w:val="FF0000"/>
          <w:sz w:val="28"/>
          <w:szCs w:val="28"/>
          <w:u w:val="single"/>
        </w:rPr>
        <w:t>至</w:t>
      </w:r>
      <w:r w:rsidR="0088113B" w:rsidRPr="00FC0C6F">
        <w:rPr>
          <w:rFonts w:eastAsia="標楷體"/>
          <w:color w:val="FF0000"/>
          <w:sz w:val="28"/>
          <w:szCs w:val="28"/>
          <w:u w:val="single"/>
        </w:rPr>
        <w:t>20</w:t>
      </w:r>
      <w:r w:rsidR="0088113B" w:rsidRPr="00FC0C6F">
        <w:rPr>
          <w:rFonts w:eastAsia="標楷體"/>
          <w:color w:val="FF0000"/>
          <w:sz w:val="28"/>
          <w:szCs w:val="28"/>
          <w:u w:val="single"/>
        </w:rPr>
        <w:t>分</w:t>
      </w:r>
      <w:r w:rsidR="00C34E38" w:rsidRPr="00FC0C6F">
        <w:rPr>
          <w:rFonts w:eastAsia="標楷體"/>
          <w:color w:val="FF0000"/>
          <w:sz w:val="28"/>
          <w:szCs w:val="28"/>
          <w:u w:val="single"/>
        </w:rPr>
        <w:t>。提問</w:t>
      </w:r>
      <w:r w:rsidR="0088113B" w:rsidRPr="00FC0C6F">
        <w:rPr>
          <w:rFonts w:eastAsia="標楷體" w:hAnsi="標楷體"/>
          <w:color w:val="FF0000"/>
          <w:sz w:val="28"/>
        </w:rPr>
        <w:t>少於</w:t>
      </w:r>
      <w:r w:rsidR="0088113B" w:rsidRPr="00FC0C6F">
        <w:rPr>
          <w:rFonts w:eastAsia="標楷體"/>
          <w:color w:val="FF0000"/>
          <w:sz w:val="28"/>
          <w:szCs w:val="28"/>
          <w:u w:val="single"/>
        </w:rPr>
        <w:t>五次</w:t>
      </w:r>
      <w:r w:rsidR="00C34E38" w:rsidRPr="00FC0C6F">
        <w:rPr>
          <w:rFonts w:eastAsia="標楷體"/>
          <w:color w:val="FF0000"/>
          <w:sz w:val="28"/>
          <w:szCs w:val="28"/>
          <w:u w:val="single"/>
        </w:rPr>
        <w:t>者，以</w:t>
      </w:r>
      <w:r w:rsidR="0088113B" w:rsidRPr="00FC0C6F">
        <w:rPr>
          <w:rFonts w:eastAsia="標楷體"/>
          <w:color w:val="FF0000"/>
          <w:sz w:val="28"/>
          <w:szCs w:val="28"/>
          <w:u w:val="single"/>
        </w:rPr>
        <w:t>0</w:t>
      </w:r>
      <w:r w:rsidR="0088113B" w:rsidRPr="00FC0C6F">
        <w:rPr>
          <w:rFonts w:eastAsia="標楷體"/>
          <w:color w:val="FF0000"/>
          <w:sz w:val="28"/>
          <w:szCs w:val="28"/>
          <w:u w:val="single"/>
        </w:rPr>
        <w:t>分</w:t>
      </w:r>
      <w:r w:rsidR="00C34E38" w:rsidRPr="00FC0C6F">
        <w:rPr>
          <w:rFonts w:eastAsia="標楷體"/>
          <w:color w:val="FF0000"/>
          <w:sz w:val="28"/>
          <w:szCs w:val="28"/>
          <w:u w:val="single"/>
        </w:rPr>
        <w:t>計</w:t>
      </w:r>
      <w:r w:rsidR="005F2DE6" w:rsidRPr="00FC0C6F">
        <w:rPr>
          <w:rFonts w:eastAsia="標楷體"/>
          <w:color w:val="FF0000"/>
          <w:sz w:val="28"/>
          <w:szCs w:val="28"/>
        </w:rPr>
        <w:t>。</w:t>
      </w:r>
    </w:p>
    <w:p w14:paraId="424EB491" w14:textId="398882FE" w:rsidR="00DC5010" w:rsidRPr="00326E21" w:rsidRDefault="00767596" w:rsidP="00DA5643">
      <w:pPr>
        <w:pStyle w:val="ab"/>
        <w:numPr>
          <w:ilvl w:val="0"/>
          <w:numId w:val="9"/>
        </w:numPr>
        <w:spacing w:beforeLines="50" w:before="180" w:afterLines="50" w:after="180" w:line="360" w:lineRule="exact"/>
        <w:ind w:leftChars="0" w:left="851" w:hanging="280"/>
        <w:jc w:val="both"/>
        <w:rPr>
          <w:rFonts w:eastAsia="標楷體"/>
          <w:sz w:val="28"/>
        </w:rPr>
      </w:pPr>
      <w:r w:rsidRPr="00326E21">
        <w:rPr>
          <w:rFonts w:eastAsia="標楷體" w:hint="eastAsia"/>
          <w:b/>
          <w:sz w:val="28"/>
          <w:szCs w:val="28"/>
        </w:rPr>
        <w:t>出缺席計分：</w:t>
      </w:r>
      <w:r w:rsidR="005F6179" w:rsidRPr="00326E21">
        <w:rPr>
          <w:rFonts w:eastAsia="標楷體" w:hint="eastAsia"/>
          <w:bCs/>
          <w:sz w:val="28"/>
          <w:szCs w:val="28"/>
        </w:rPr>
        <w:t>凡於當週</w:t>
      </w:r>
      <w:r w:rsidR="00804E05">
        <w:rPr>
          <w:rFonts w:eastAsia="標楷體" w:hint="eastAsia"/>
          <w:bCs/>
          <w:sz w:val="28"/>
          <w:szCs w:val="28"/>
        </w:rPr>
        <w:t>主持</w:t>
      </w:r>
      <w:r w:rsidR="005F6179" w:rsidRPr="00326E21">
        <w:rPr>
          <w:rFonts w:eastAsia="標楷體" w:hint="eastAsia"/>
          <w:bCs/>
          <w:sz w:val="28"/>
          <w:szCs w:val="28"/>
        </w:rPr>
        <w:t>老師宣布開始</w:t>
      </w:r>
      <w:r w:rsidR="00804E05">
        <w:rPr>
          <w:rFonts w:eastAsia="標楷體" w:hint="eastAsia"/>
          <w:bCs/>
          <w:sz w:val="28"/>
          <w:szCs w:val="28"/>
        </w:rPr>
        <w:t>上課</w:t>
      </w:r>
      <w:r w:rsidR="005F6179" w:rsidRPr="00326E21">
        <w:rPr>
          <w:rFonts w:eastAsia="標楷體" w:hint="eastAsia"/>
          <w:bCs/>
          <w:sz w:val="28"/>
          <w:szCs w:val="28"/>
        </w:rPr>
        <w:t>之後，始進入</w:t>
      </w:r>
      <w:r w:rsidR="005F6179" w:rsidRPr="00326E21">
        <w:rPr>
          <w:rFonts w:eastAsia="標楷體"/>
          <w:bCs/>
          <w:sz w:val="28"/>
          <w:szCs w:val="28"/>
        </w:rPr>
        <w:t>D300</w:t>
      </w:r>
      <w:r w:rsidR="005F6179" w:rsidRPr="00326E21">
        <w:rPr>
          <w:rFonts w:eastAsia="標楷體" w:hint="eastAsia"/>
          <w:bCs/>
          <w:sz w:val="28"/>
          <w:szCs w:val="28"/>
        </w:rPr>
        <w:t>教室</w:t>
      </w:r>
      <w:r w:rsidR="00804E05">
        <w:rPr>
          <w:rFonts w:eastAsia="標楷體" w:hint="eastAsia"/>
          <w:bCs/>
          <w:sz w:val="28"/>
          <w:szCs w:val="28"/>
        </w:rPr>
        <w:t>者</w:t>
      </w:r>
      <w:r w:rsidR="005F6179" w:rsidRPr="00326E21">
        <w:rPr>
          <w:rFonts w:eastAsia="標楷體" w:hint="eastAsia"/>
          <w:bCs/>
          <w:sz w:val="28"/>
          <w:szCs w:val="28"/>
        </w:rPr>
        <w:t>，視為遲到，</w:t>
      </w:r>
      <w:r w:rsidR="005F6179" w:rsidRPr="00FC0C6F">
        <w:rPr>
          <w:rFonts w:eastAsia="標楷體" w:hint="eastAsia"/>
          <w:bCs/>
          <w:color w:val="FF0000"/>
          <w:sz w:val="28"/>
          <w:szCs w:val="28"/>
          <w:u w:val="single"/>
        </w:rPr>
        <w:t>每遲到一次，扣學期總成績</w:t>
      </w:r>
      <w:r w:rsidR="005F6179" w:rsidRPr="00FC0C6F">
        <w:rPr>
          <w:rFonts w:eastAsia="標楷體"/>
          <w:bCs/>
          <w:color w:val="FF0000"/>
          <w:sz w:val="28"/>
          <w:szCs w:val="28"/>
          <w:u w:val="single"/>
        </w:rPr>
        <w:t>1</w:t>
      </w:r>
      <w:r w:rsidR="005F6179" w:rsidRPr="00FC0C6F">
        <w:rPr>
          <w:rFonts w:eastAsia="標楷體" w:hint="eastAsia"/>
          <w:bCs/>
          <w:color w:val="FF0000"/>
          <w:sz w:val="28"/>
          <w:szCs w:val="28"/>
          <w:u w:val="single"/>
        </w:rPr>
        <w:t>分</w:t>
      </w:r>
      <w:r w:rsidR="005F6179" w:rsidRPr="00FC0C6F">
        <w:rPr>
          <w:rFonts w:eastAsia="標楷體" w:hint="eastAsia"/>
          <w:bCs/>
          <w:color w:val="FF0000"/>
          <w:sz w:val="28"/>
          <w:szCs w:val="28"/>
        </w:rPr>
        <w:t>。</w:t>
      </w:r>
      <w:r w:rsidR="005F6179" w:rsidRPr="00FC0C6F">
        <w:rPr>
          <w:rFonts w:eastAsia="標楷體" w:hint="eastAsia"/>
          <w:bCs/>
          <w:color w:val="FF0000"/>
          <w:sz w:val="28"/>
          <w:szCs w:val="28"/>
          <w:u w:val="single"/>
        </w:rPr>
        <w:t>凡遲到</w:t>
      </w:r>
      <w:r w:rsidR="00CF2157" w:rsidRPr="00FC0C6F">
        <w:rPr>
          <w:rFonts w:eastAsia="標楷體" w:hint="eastAsia"/>
          <w:bCs/>
          <w:color w:val="FF0000"/>
          <w:sz w:val="28"/>
          <w:szCs w:val="28"/>
          <w:u w:val="single"/>
        </w:rPr>
        <w:t>1</w:t>
      </w:r>
      <w:r w:rsidR="00CF2157" w:rsidRPr="00FC0C6F">
        <w:rPr>
          <w:rFonts w:eastAsia="標楷體"/>
          <w:bCs/>
          <w:color w:val="FF0000"/>
          <w:sz w:val="28"/>
          <w:szCs w:val="28"/>
          <w:u w:val="single"/>
        </w:rPr>
        <w:t>5</w:t>
      </w:r>
      <w:r w:rsidR="005F6179" w:rsidRPr="00FC0C6F">
        <w:rPr>
          <w:rFonts w:eastAsia="標楷體" w:hint="eastAsia"/>
          <w:bCs/>
          <w:color w:val="FF0000"/>
          <w:sz w:val="28"/>
          <w:szCs w:val="28"/>
          <w:u w:val="single"/>
        </w:rPr>
        <w:t>分鐘以上者，視為當週缺席，</w:t>
      </w:r>
      <w:r w:rsidR="00CF2157" w:rsidRPr="00FC0C6F">
        <w:rPr>
          <w:rFonts w:eastAsia="標楷體" w:hint="eastAsia"/>
          <w:bCs/>
          <w:color w:val="FF0000"/>
          <w:sz w:val="28"/>
          <w:szCs w:val="28"/>
          <w:u w:val="single"/>
        </w:rPr>
        <w:t>無故缺席者</w:t>
      </w:r>
      <w:r w:rsidR="005F6179" w:rsidRPr="00FC0C6F">
        <w:rPr>
          <w:rFonts w:eastAsia="標楷體" w:hint="eastAsia"/>
          <w:bCs/>
          <w:color w:val="FF0000"/>
          <w:sz w:val="28"/>
          <w:szCs w:val="28"/>
          <w:u w:val="single"/>
        </w:rPr>
        <w:t>，扣學期總成績</w:t>
      </w:r>
      <w:r w:rsidR="005F6179" w:rsidRPr="00FC0C6F">
        <w:rPr>
          <w:rFonts w:eastAsia="標楷體"/>
          <w:bCs/>
          <w:color w:val="FF0000"/>
          <w:sz w:val="28"/>
          <w:szCs w:val="28"/>
          <w:u w:val="single"/>
        </w:rPr>
        <w:t>10</w:t>
      </w:r>
      <w:r w:rsidR="005F6179" w:rsidRPr="00FC0C6F">
        <w:rPr>
          <w:rFonts w:eastAsia="標楷體" w:hint="eastAsia"/>
          <w:bCs/>
          <w:color w:val="FF0000"/>
          <w:sz w:val="28"/>
          <w:szCs w:val="28"/>
          <w:u w:val="single"/>
        </w:rPr>
        <w:t>分</w:t>
      </w:r>
      <w:r w:rsidR="005F6179" w:rsidRPr="00FC0C6F">
        <w:rPr>
          <w:rFonts w:eastAsia="標楷體" w:hint="eastAsia"/>
          <w:bCs/>
          <w:color w:val="FF0000"/>
          <w:sz w:val="28"/>
          <w:szCs w:val="28"/>
        </w:rPr>
        <w:t>。</w:t>
      </w:r>
      <w:r w:rsidR="005F6179" w:rsidRPr="00326E21">
        <w:rPr>
          <w:rFonts w:eastAsia="標楷體" w:hint="eastAsia"/>
          <w:bCs/>
          <w:sz w:val="28"/>
          <w:szCs w:val="28"/>
        </w:rPr>
        <w:t>請假應事</w:t>
      </w:r>
      <w:r w:rsidR="005F6179" w:rsidRPr="00C34E38">
        <w:rPr>
          <w:rFonts w:eastAsia="標楷體" w:hAnsi="標楷體" w:hint="eastAsia"/>
          <w:sz w:val="28"/>
        </w:rPr>
        <w:t>先向</w:t>
      </w:r>
      <w:r w:rsidR="00E31E6C">
        <w:rPr>
          <w:rFonts w:eastAsia="標楷體" w:hAnsi="標楷體" w:hint="eastAsia"/>
          <w:sz w:val="28"/>
        </w:rPr>
        <w:t>三位</w:t>
      </w:r>
      <w:r w:rsidR="005F6179" w:rsidRPr="00C34E38">
        <w:rPr>
          <w:rFonts w:eastAsia="標楷體" w:hAnsi="標楷體" w:hint="eastAsia"/>
          <w:sz w:val="28"/>
        </w:rPr>
        <w:t>老師及負責點名同學報備，否則視為缺席</w:t>
      </w:r>
      <w:r w:rsidR="00804E05">
        <w:rPr>
          <w:rFonts w:eastAsia="標楷體" w:hAnsi="標楷體" w:hint="eastAsia"/>
          <w:sz w:val="28"/>
        </w:rPr>
        <w:t>；</w:t>
      </w:r>
      <w:r w:rsidR="005F6179" w:rsidRPr="00C34E38">
        <w:rPr>
          <w:rFonts w:eastAsia="標楷體" w:hAnsi="標楷體" w:hint="eastAsia"/>
          <w:sz w:val="28"/>
        </w:rPr>
        <w:t>中</w:t>
      </w:r>
      <w:r w:rsidR="00F319CD" w:rsidRPr="00C34E38">
        <w:rPr>
          <w:rFonts w:eastAsia="標楷體" w:hAnsi="標楷體" w:hint="eastAsia"/>
          <w:sz w:val="28"/>
        </w:rPr>
        <w:t>場</w:t>
      </w:r>
      <w:r w:rsidR="005F6179" w:rsidRPr="00C34E38">
        <w:rPr>
          <w:rFonts w:eastAsia="標楷體" w:hAnsi="標楷體" w:hint="eastAsia"/>
          <w:sz w:val="28"/>
        </w:rPr>
        <w:t>休息時間後，未再出席者，亦視為缺席。凡因突發狀</w:t>
      </w:r>
      <w:r w:rsidR="005F6179" w:rsidRPr="00326E21">
        <w:rPr>
          <w:rFonts w:eastAsia="標楷體" w:hint="eastAsia"/>
          <w:bCs/>
          <w:sz w:val="28"/>
          <w:szCs w:val="28"/>
        </w:rPr>
        <w:t>況無法於事先請假者，應於事發後兩天內向當週主持老師補請假，經核准，並告知負責點名同學，則視同事先請假。</w:t>
      </w:r>
    </w:p>
    <w:p w14:paraId="60720241" w14:textId="6F91FBD6" w:rsidR="00587B12" w:rsidRPr="00326E21" w:rsidRDefault="00587B12" w:rsidP="00DA5643">
      <w:pPr>
        <w:pStyle w:val="ab"/>
        <w:numPr>
          <w:ilvl w:val="0"/>
          <w:numId w:val="6"/>
        </w:numPr>
        <w:spacing w:beforeLines="50" w:before="180" w:afterLines="50" w:after="180" w:line="360" w:lineRule="exact"/>
        <w:ind w:leftChars="0" w:left="567" w:hanging="567"/>
        <w:jc w:val="both"/>
        <w:rPr>
          <w:rFonts w:eastAsia="標楷體"/>
          <w:b/>
          <w:sz w:val="28"/>
        </w:rPr>
      </w:pPr>
      <w:r w:rsidRPr="00326E21">
        <w:rPr>
          <w:rFonts w:eastAsia="標楷體" w:hAnsi="標楷體"/>
          <w:b/>
          <w:sz w:val="28"/>
        </w:rPr>
        <w:t>專題討論</w:t>
      </w:r>
      <w:r w:rsidR="009E30C2" w:rsidRPr="00326E21">
        <w:rPr>
          <w:rFonts w:eastAsia="標楷體" w:hAnsi="標楷體" w:hint="eastAsia"/>
          <w:b/>
          <w:sz w:val="28"/>
        </w:rPr>
        <w:t>相關</w:t>
      </w:r>
      <w:r w:rsidRPr="00326E21">
        <w:rPr>
          <w:rFonts w:eastAsia="標楷體" w:hAnsi="標楷體"/>
          <w:b/>
          <w:sz w:val="28"/>
        </w:rPr>
        <w:t>事項負責人員</w:t>
      </w:r>
    </w:p>
    <w:p w14:paraId="10CD60D1" w14:textId="451610DB" w:rsidR="00E8792D" w:rsidRPr="00C34E38" w:rsidRDefault="007F0BF2" w:rsidP="00F7332C">
      <w:pPr>
        <w:pStyle w:val="ab"/>
        <w:numPr>
          <w:ilvl w:val="0"/>
          <w:numId w:val="10"/>
        </w:numPr>
        <w:spacing w:line="360" w:lineRule="exact"/>
        <w:ind w:leftChars="0" w:left="851" w:hanging="278"/>
        <w:jc w:val="both"/>
        <w:rPr>
          <w:rFonts w:eastAsia="標楷體" w:hAnsi="標楷體"/>
          <w:sz w:val="28"/>
        </w:rPr>
      </w:pPr>
      <w:r w:rsidRPr="00326E21">
        <w:rPr>
          <w:rFonts w:ascii="標楷體" w:eastAsia="標楷體" w:hAnsi="標楷體" w:hint="eastAsia"/>
          <w:sz w:val="28"/>
          <w:szCs w:val="28"/>
        </w:rPr>
        <w:t>專討</w:t>
      </w:r>
      <w:r w:rsidRPr="00CF2157">
        <w:rPr>
          <w:rFonts w:eastAsia="標楷體" w:hAnsi="標楷體" w:hint="eastAsia"/>
          <w:sz w:val="28"/>
        </w:rPr>
        <w:t>前一</w:t>
      </w:r>
      <w:r w:rsidRPr="00C34E38">
        <w:rPr>
          <w:rFonts w:eastAsia="標楷體" w:hAnsi="標楷體" w:hint="eastAsia"/>
          <w:sz w:val="28"/>
        </w:rPr>
        <w:t>週</w:t>
      </w:r>
      <w:r w:rsidR="00DF75C9" w:rsidRPr="00C34E38">
        <w:rPr>
          <w:rFonts w:eastAsia="標楷體" w:hAnsi="標楷體" w:hint="eastAsia"/>
          <w:sz w:val="28"/>
        </w:rPr>
        <w:t>，</w:t>
      </w:r>
      <w:r w:rsidR="00DF75C9" w:rsidRPr="00FC0C6F">
        <w:rPr>
          <w:rFonts w:eastAsia="標楷體" w:hAnsi="標楷體" w:hint="eastAsia"/>
          <w:color w:val="FF0000"/>
          <w:sz w:val="28"/>
          <w:u w:val="single"/>
        </w:rPr>
        <w:t>報告者</w:t>
      </w:r>
      <w:r w:rsidR="00DF75C9" w:rsidRPr="00C34E38">
        <w:rPr>
          <w:rFonts w:eastAsia="標楷體" w:hAnsi="標楷體" w:hint="eastAsia"/>
          <w:sz w:val="28"/>
        </w:rPr>
        <w:t>須準備演講</w:t>
      </w:r>
      <w:r w:rsidR="00DF75C9" w:rsidRPr="00C34E38">
        <w:rPr>
          <w:rFonts w:eastAsia="標楷體" w:hAnsi="標楷體"/>
          <w:sz w:val="28"/>
        </w:rPr>
        <w:t>公告</w:t>
      </w:r>
      <w:r w:rsidR="00C34E38" w:rsidRPr="00C34E38">
        <w:rPr>
          <w:rFonts w:eastAsia="標楷體" w:hAnsi="標楷體"/>
          <w:sz w:val="28"/>
        </w:rPr>
        <w:t>(</w:t>
      </w:r>
      <w:r w:rsidR="00DF75C9" w:rsidRPr="00C34E38">
        <w:rPr>
          <w:rFonts w:eastAsia="標楷體" w:hAnsi="標楷體"/>
          <w:sz w:val="28"/>
        </w:rPr>
        <w:t>A4</w:t>
      </w:r>
      <w:r w:rsidR="00DF75C9" w:rsidRPr="00C34E38">
        <w:rPr>
          <w:rFonts w:eastAsia="標楷體" w:hAnsi="標楷體"/>
          <w:sz w:val="28"/>
        </w:rPr>
        <w:t>格式一頁</w:t>
      </w:r>
      <w:r w:rsidR="00DF75C9" w:rsidRPr="00C34E38">
        <w:rPr>
          <w:rFonts w:eastAsia="標楷體" w:hAnsi="標楷體"/>
          <w:sz w:val="28"/>
        </w:rPr>
        <w:t>)</w:t>
      </w:r>
      <w:r w:rsidR="00DF75C9" w:rsidRPr="00C34E38">
        <w:rPr>
          <w:rFonts w:eastAsia="標楷體" w:hAnsi="標楷體"/>
          <w:sz w:val="28"/>
        </w:rPr>
        <w:t>，送系辦核</w:t>
      </w:r>
      <w:r w:rsidR="007B3791">
        <w:rPr>
          <w:rFonts w:eastAsia="標楷體" w:hAnsi="標楷體" w:hint="eastAsia"/>
          <w:sz w:val="28"/>
        </w:rPr>
        <w:t>章</w:t>
      </w:r>
      <w:r w:rsidR="00DF75C9" w:rsidRPr="00C34E38">
        <w:rPr>
          <w:rFonts w:eastAsia="標楷體" w:hAnsi="標楷體"/>
          <w:sz w:val="28"/>
        </w:rPr>
        <w:t>後，張貼於本系所有佈告欄，歡迎有興趣同學參加。</w:t>
      </w:r>
    </w:p>
    <w:p w14:paraId="3207E64D" w14:textId="4BAF97FA" w:rsidR="00E8792D" w:rsidRDefault="00CF2157" w:rsidP="00F7332C">
      <w:pPr>
        <w:pStyle w:val="ab"/>
        <w:numPr>
          <w:ilvl w:val="0"/>
          <w:numId w:val="10"/>
        </w:numPr>
        <w:spacing w:line="360" w:lineRule="exact"/>
        <w:ind w:leftChars="0" w:left="851" w:hanging="278"/>
        <w:jc w:val="both"/>
        <w:rPr>
          <w:rFonts w:eastAsia="標楷體" w:hAnsi="標楷體"/>
          <w:sz w:val="28"/>
        </w:rPr>
      </w:pPr>
      <w:r w:rsidRPr="00CF2157">
        <w:rPr>
          <w:rFonts w:eastAsia="標楷體" w:hAnsi="標楷體" w:hint="eastAsia"/>
          <w:sz w:val="28"/>
        </w:rPr>
        <w:t>設備借還：投影機、麥克風、光筆、計時器、響鈴等物品，</w:t>
      </w:r>
      <w:r w:rsidR="00E31E6C" w:rsidRPr="00CF2157">
        <w:rPr>
          <w:rFonts w:eastAsia="標楷體" w:hAnsi="標楷體" w:hint="eastAsia"/>
          <w:sz w:val="28"/>
        </w:rPr>
        <w:t>以及場地管理：如燈光、空調、門窗</w:t>
      </w:r>
      <w:r w:rsidR="00E31E6C">
        <w:rPr>
          <w:rFonts w:eastAsia="標楷體" w:hAnsi="標楷體" w:hint="eastAsia"/>
          <w:sz w:val="28"/>
        </w:rPr>
        <w:t>，</w:t>
      </w:r>
      <w:r w:rsidRPr="00CF2157">
        <w:rPr>
          <w:rFonts w:eastAsia="標楷體" w:hAnsi="標楷體" w:hint="eastAsia"/>
          <w:sz w:val="28"/>
        </w:rPr>
        <w:t>請</w:t>
      </w:r>
      <w:r w:rsidRPr="00FC0C6F">
        <w:rPr>
          <w:rFonts w:eastAsia="標楷體" w:hAnsi="標楷體" w:hint="eastAsia"/>
          <w:color w:val="FF0000"/>
          <w:sz w:val="28"/>
          <w:u w:val="single"/>
        </w:rPr>
        <w:t>當日報告同學負責</w:t>
      </w:r>
      <w:r w:rsidRPr="00CF2157">
        <w:rPr>
          <w:rFonts w:eastAsia="標楷體" w:hAnsi="標楷體" w:hint="eastAsia"/>
          <w:sz w:val="28"/>
        </w:rPr>
        <w:t>。</w:t>
      </w:r>
    </w:p>
    <w:p w14:paraId="488AAC6F" w14:textId="32A97D8C" w:rsidR="00CF2157" w:rsidRPr="00CF2157" w:rsidRDefault="00E31E6C" w:rsidP="00F7332C">
      <w:pPr>
        <w:pStyle w:val="ab"/>
        <w:numPr>
          <w:ilvl w:val="0"/>
          <w:numId w:val="10"/>
        </w:numPr>
        <w:spacing w:line="360" w:lineRule="exact"/>
        <w:ind w:leftChars="0" w:left="851" w:rightChars="-19" w:right="-46" w:hanging="278"/>
        <w:jc w:val="both"/>
        <w:rPr>
          <w:rFonts w:eastAsia="標楷體" w:hAnsi="標楷體"/>
          <w:sz w:val="28"/>
        </w:rPr>
      </w:pPr>
      <w:r w:rsidRPr="00CF2157">
        <w:rPr>
          <w:rFonts w:eastAsia="標楷體" w:hAnsi="標楷體" w:hint="eastAsia"/>
          <w:sz w:val="28"/>
        </w:rPr>
        <w:t>時間控制</w:t>
      </w:r>
      <w:r>
        <w:rPr>
          <w:rFonts w:eastAsia="標楷體" w:hAnsi="標楷體" w:hint="eastAsia"/>
          <w:sz w:val="28"/>
        </w:rPr>
        <w:t>、</w:t>
      </w:r>
      <w:r w:rsidR="00CF2157" w:rsidRPr="00CF2157">
        <w:rPr>
          <w:rFonts w:eastAsia="標楷體" w:hAnsi="標楷體" w:hint="eastAsia"/>
          <w:sz w:val="28"/>
        </w:rPr>
        <w:t>發問次數記錄：請</w:t>
      </w:r>
      <w:r w:rsidR="00CF2157" w:rsidRPr="00FC0C6F">
        <w:rPr>
          <w:rFonts w:eastAsia="標楷體" w:hAnsi="標楷體" w:hint="eastAsia"/>
          <w:color w:val="FF0000"/>
          <w:sz w:val="28"/>
          <w:u w:val="single"/>
        </w:rPr>
        <w:t>班代負責</w:t>
      </w:r>
      <w:r w:rsidR="00CF2157" w:rsidRPr="00CF2157">
        <w:rPr>
          <w:rFonts w:eastAsia="標楷體" w:hAnsi="標楷體" w:hint="eastAsia"/>
          <w:sz w:val="28"/>
        </w:rPr>
        <w:t>，下課前公布進行確認。</w:t>
      </w:r>
    </w:p>
    <w:p w14:paraId="0B05F120" w14:textId="77777777" w:rsidR="00CF2157" w:rsidRPr="00CF2157" w:rsidRDefault="00CF2157" w:rsidP="00F7332C">
      <w:pPr>
        <w:pStyle w:val="ab"/>
        <w:numPr>
          <w:ilvl w:val="0"/>
          <w:numId w:val="10"/>
        </w:numPr>
        <w:spacing w:line="360" w:lineRule="exact"/>
        <w:ind w:leftChars="0" w:left="851" w:rightChars="-19" w:right="-46" w:hanging="278"/>
        <w:jc w:val="both"/>
        <w:rPr>
          <w:rFonts w:eastAsia="標楷體" w:hAnsi="標楷體"/>
          <w:sz w:val="28"/>
        </w:rPr>
      </w:pPr>
      <w:r w:rsidRPr="00CF2157">
        <w:rPr>
          <w:rFonts w:eastAsia="標楷體" w:hAnsi="標楷體" w:hint="eastAsia"/>
          <w:sz w:val="28"/>
        </w:rPr>
        <w:t>出席點名：請</w:t>
      </w:r>
      <w:r w:rsidRPr="00FC0C6F">
        <w:rPr>
          <w:rFonts w:eastAsia="標楷體" w:hAnsi="標楷體" w:hint="eastAsia"/>
          <w:color w:val="FF0000"/>
          <w:sz w:val="28"/>
          <w:u w:val="single"/>
        </w:rPr>
        <w:t>副班代負責</w:t>
      </w:r>
      <w:r w:rsidRPr="00CF2157">
        <w:rPr>
          <w:rFonts w:eastAsia="標楷體" w:hAnsi="標楷體" w:hint="eastAsia"/>
          <w:sz w:val="28"/>
        </w:rPr>
        <w:t>，並定期公布。</w:t>
      </w:r>
    </w:p>
    <w:p w14:paraId="7E000115" w14:textId="77777777" w:rsidR="00CF2157" w:rsidRPr="00CF2157" w:rsidRDefault="00CF2157" w:rsidP="00F7332C">
      <w:pPr>
        <w:pStyle w:val="ab"/>
        <w:numPr>
          <w:ilvl w:val="0"/>
          <w:numId w:val="10"/>
        </w:numPr>
        <w:spacing w:line="360" w:lineRule="exact"/>
        <w:ind w:leftChars="0" w:left="851" w:rightChars="-19" w:right="-46" w:hanging="278"/>
        <w:jc w:val="both"/>
        <w:rPr>
          <w:rFonts w:eastAsia="標楷體" w:hAnsi="標楷體"/>
          <w:sz w:val="28"/>
        </w:rPr>
      </w:pPr>
      <w:r w:rsidRPr="00CF2157">
        <w:rPr>
          <w:rFonts w:eastAsia="標楷體" w:hAnsi="標楷體" w:hint="eastAsia"/>
          <w:sz w:val="28"/>
        </w:rPr>
        <w:t>逾期天數登記：請</w:t>
      </w:r>
      <w:r w:rsidRPr="00FC0C6F">
        <w:rPr>
          <w:rFonts w:eastAsia="標楷體" w:hAnsi="標楷體" w:hint="eastAsia"/>
          <w:color w:val="FF0000"/>
          <w:sz w:val="28"/>
          <w:u w:val="single"/>
        </w:rPr>
        <w:t>班代負責登記各項目逾期未交天數</w:t>
      </w:r>
      <w:r w:rsidRPr="00CF2157">
        <w:rPr>
          <w:rFonts w:eastAsia="標楷體" w:hAnsi="標楷體" w:hint="eastAsia"/>
          <w:sz w:val="28"/>
        </w:rPr>
        <w:t>，並定期公布。</w:t>
      </w:r>
    </w:p>
    <w:p w14:paraId="61368620" w14:textId="4BC4C68C" w:rsidR="00587B12" w:rsidRPr="00326E21" w:rsidRDefault="00AF49FD" w:rsidP="00DA5643">
      <w:pPr>
        <w:pStyle w:val="ab"/>
        <w:numPr>
          <w:ilvl w:val="0"/>
          <w:numId w:val="6"/>
        </w:numPr>
        <w:spacing w:beforeLines="50" w:before="180" w:afterLines="50" w:after="180" w:line="360" w:lineRule="exact"/>
        <w:ind w:leftChars="0" w:left="567" w:hanging="567"/>
        <w:jc w:val="both"/>
        <w:rPr>
          <w:rFonts w:eastAsia="標楷體"/>
          <w:sz w:val="28"/>
        </w:rPr>
      </w:pPr>
      <w:r w:rsidRPr="00326E21">
        <w:rPr>
          <w:rFonts w:eastAsia="標楷體" w:hAnsi="標楷體"/>
          <w:b/>
          <w:sz w:val="28"/>
        </w:rPr>
        <w:t>專討作業時程與</w:t>
      </w:r>
      <w:r w:rsidR="00587B12" w:rsidRPr="00326E21">
        <w:rPr>
          <w:rFonts w:eastAsia="標楷體" w:hAnsi="標楷體"/>
          <w:b/>
          <w:sz w:val="28"/>
        </w:rPr>
        <w:t>說明</w:t>
      </w:r>
    </w:p>
    <w:p w14:paraId="03C47170" w14:textId="3A9C100C" w:rsidR="00DF3C1B" w:rsidRDefault="001A7901" w:rsidP="00F7332C">
      <w:pPr>
        <w:pStyle w:val="ab"/>
        <w:numPr>
          <w:ilvl w:val="0"/>
          <w:numId w:val="11"/>
        </w:numPr>
        <w:spacing w:line="360" w:lineRule="exact"/>
        <w:ind w:leftChars="0" w:left="851" w:hanging="278"/>
        <w:jc w:val="both"/>
        <w:rPr>
          <w:rFonts w:eastAsia="標楷體" w:hAnsi="標楷體"/>
          <w:sz w:val="28"/>
        </w:rPr>
      </w:pPr>
      <w:r w:rsidRPr="00326E21">
        <w:rPr>
          <w:rFonts w:eastAsia="標楷體" w:hAnsi="標楷體"/>
          <w:sz w:val="28"/>
        </w:rPr>
        <w:t>題目</w:t>
      </w:r>
      <w:r w:rsidRPr="00326E21">
        <w:rPr>
          <w:rFonts w:eastAsia="標楷體" w:hAnsi="標楷體" w:hint="eastAsia"/>
          <w:sz w:val="28"/>
        </w:rPr>
        <w:t>與摘</w:t>
      </w:r>
      <w:r w:rsidRPr="00326E21">
        <w:rPr>
          <w:rFonts w:eastAsia="標楷體" w:hAnsi="標楷體"/>
          <w:sz w:val="28"/>
        </w:rPr>
        <w:t>要</w:t>
      </w:r>
      <w:r w:rsidR="00DF3C1B">
        <w:rPr>
          <w:rFonts w:eastAsia="標楷體" w:hAnsi="標楷體" w:hint="eastAsia"/>
          <w:sz w:val="28"/>
        </w:rPr>
        <w:t>：</w:t>
      </w:r>
      <w:r w:rsidR="004C3D33" w:rsidRPr="00DD26E7">
        <w:rPr>
          <w:rFonts w:eastAsia="標楷體" w:hAnsi="標楷體"/>
          <w:color w:val="FF0000"/>
          <w:sz w:val="28"/>
        </w:rPr>
        <w:t>1</w:t>
      </w:r>
      <w:r w:rsidR="004C709D">
        <w:rPr>
          <w:rFonts w:eastAsia="標楷體" w:hAnsi="標楷體"/>
          <w:color w:val="FF0000"/>
          <w:sz w:val="28"/>
        </w:rPr>
        <w:t>1</w:t>
      </w:r>
      <w:r w:rsidR="00E31E6C">
        <w:rPr>
          <w:rFonts w:eastAsia="標楷體" w:hAnsi="標楷體"/>
          <w:color w:val="FF0000"/>
          <w:sz w:val="28"/>
        </w:rPr>
        <w:t>4</w:t>
      </w:r>
      <w:r w:rsidR="004C3D33" w:rsidRPr="00DD26E7">
        <w:rPr>
          <w:rFonts w:eastAsia="標楷體" w:hAnsi="標楷體" w:hint="eastAsia"/>
          <w:color w:val="FF0000"/>
          <w:sz w:val="28"/>
        </w:rPr>
        <w:t>年</w:t>
      </w:r>
      <w:r w:rsidR="00E31E6C">
        <w:rPr>
          <w:rFonts w:eastAsia="標楷體" w:hAnsi="標楷體"/>
          <w:color w:val="FF0000"/>
          <w:sz w:val="28"/>
        </w:rPr>
        <w:t>2</w:t>
      </w:r>
      <w:r w:rsidR="004C3D33" w:rsidRPr="00DD26E7">
        <w:rPr>
          <w:rFonts w:eastAsia="標楷體" w:hAnsi="標楷體" w:hint="eastAsia"/>
          <w:color w:val="FF0000"/>
          <w:sz w:val="28"/>
        </w:rPr>
        <w:t>月</w:t>
      </w:r>
      <w:r w:rsidR="00F7332C">
        <w:rPr>
          <w:rFonts w:eastAsia="標楷體" w:hAnsi="標楷體"/>
          <w:color w:val="FF0000"/>
          <w:sz w:val="28"/>
        </w:rPr>
        <w:t>10</w:t>
      </w:r>
      <w:r w:rsidR="004C3D33" w:rsidRPr="00DD26E7">
        <w:rPr>
          <w:rFonts w:eastAsia="標楷體" w:hAnsi="標楷體" w:hint="eastAsia"/>
          <w:color w:val="FF0000"/>
          <w:sz w:val="28"/>
        </w:rPr>
        <w:t>日</w:t>
      </w:r>
      <w:r w:rsidR="00E31E6C" w:rsidRPr="00AC0CA7">
        <w:rPr>
          <w:rFonts w:eastAsia="標楷體" w:hAnsi="標楷體" w:hint="eastAsia"/>
          <w:color w:val="FF0000"/>
          <w:sz w:val="28"/>
        </w:rPr>
        <w:t>前</w:t>
      </w:r>
      <w:r w:rsidR="00587B12" w:rsidRPr="00326E21">
        <w:rPr>
          <w:rFonts w:eastAsia="標楷體" w:hAnsi="標楷體"/>
          <w:sz w:val="28"/>
        </w:rPr>
        <w:t>繳交</w:t>
      </w:r>
      <w:r w:rsidR="00DF3C1B">
        <w:rPr>
          <w:rFonts w:eastAsia="標楷體" w:hAnsi="標楷體" w:hint="eastAsia"/>
          <w:sz w:val="28"/>
        </w:rPr>
        <w:t>(</w:t>
      </w:r>
      <w:r w:rsidR="00E31E6C">
        <w:rPr>
          <w:rFonts w:eastAsia="標楷體" w:hAnsi="標楷體" w:hint="eastAsia"/>
          <w:sz w:val="28"/>
        </w:rPr>
        <w:t>iLearning</w:t>
      </w:r>
      <w:r w:rsidR="00E31E6C">
        <w:rPr>
          <w:rFonts w:eastAsia="標楷體" w:hAnsi="標楷體" w:hint="eastAsia"/>
          <w:sz w:val="28"/>
        </w:rPr>
        <w:t>平台</w:t>
      </w:r>
      <w:r w:rsidR="00DF3C1B">
        <w:rPr>
          <w:rFonts w:eastAsia="標楷體" w:hAnsi="標楷體" w:hint="eastAsia"/>
          <w:sz w:val="28"/>
        </w:rPr>
        <w:t>)</w:t>
      </w:r>
      <w:r w:rsidR="00DF3C1B">
        <w:rPr>
          <w:rFonts w:eastAsia="標楷體" w:hAnsi="標楷體" w:hint="eastAsia"/>
          <w:sz w:val="28"/>
        </w:rPr>
        <w:t>。</w:t>
      </w:r>
    </w:p>
    <w:p w14:paraId="22409A2D" w14:textId="57BF419A" w:rsidR="00666E31" w:rsidRDefault="00DF3C1B" w:rsidP="00F7332C">
      <w:pPr>
        <w:pStyle w:val="ab"/>
        <w:numPr>
          <w:ilvl w:val="0"/>
          <w:numId w:val="11"/>
        </w:numPr>
        <w:spacing w:line="360" w:lineRule="exact"/>
        <w:ind w:leftChars="0" w:left="851" w:hanging="278"/>
        <w:jc w:val="both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報告順</w:t>
      </w:r>
      <w:r w:rsidRPr="00326E21">
        <w:rPr>
          <w:rFonts w:eastAsia="標楷體" w:hAnsi="標楷體"/>
          <w:sz w:val="28"/>
        </w:rPr>
        <w:t>序</w:t>
      </w:r>
      <w:r>
        <w:rPr>
          <w:rFonts w:eastAsia="標楷體" w:hAnsi="標楷體" w:hint="eastAsia"/>
          <w:sz w:val="28"/>
        </w:rPr>
        <w:t>：</w:t>
      </w:r>
      <w:r w:rsidRPr="00326E21">
        <w:rPr>
          <w:rFonts w:eastAsia="標楷體" w:hAnsi="標楷體"/>
          <w:sz w:val="28"/>
        </w:rPr>
        <w:t>班代彙整</w:t>
      </w:r>
      <w:r>
        <w:rPr>
          <w:rFonts w:eastAsia="標楷體" w:hAnsi="標楷體" w:hint="eastAsia"/>
          <w:sz w:val="28"/>
        </w:rPr>
        <w:t>後</w:t>
      </w:r>
      <w:r w:rsidR="00587B12" w:rsidRPr="00326E21">
        <w:rPr>
          <w:rFonts w:eastAsia="標楷體" w:hAnsi="標楷體"/>
          <w:sz w:val="28"/>
        </w:rPr>
        <w:t>經主持老師同意</w:t>
      </w:r>
      <w:r>
        <w:rPr>
          <w:rFonts w:eastAsia="標楷體" w:hAnsi="標楷體" w:hint="eastAsia"/>
          <w:sz w:val="28"/>
        </w:rPr>
        <w:t>，</w:t>
      </w:r>
      <w:r w:rsidR="004C3D33" w:rsidRPr="00DD26E7">
        <w:rPr>
          <w:rFonts w:eastAsia="標楷體" w:hAnsi="標楷體" w:hint="eastAsia"/>
          <w:color w:val="FF0000"/>
          <w:sz w:val="28"/>
        </w:rPr>
        <w:t>1</w:t>
      </w:r>
      <w:r w:rsidR="004C709D">
        <w:rPr>
          <w:rFonts w:eastAsia="標楷體" w:hAnsi="標楷體"/>
          <w:color w:val="FF0000"/>
          <w:sz w:val="28"/>
        </w:rPr>
        <w:t>1</w:t>
      </w:r>
      <w:r w:rsidR="00E31E6C">
        <w:rPr>
          <w:rFonts w:eastAsia="標楷體" w:hAnsi="標楷體"/>
          <w:color w:val="FF0000"/>
          <w:sz w:val="28"/>
        </w:rPr>
        <w:t>4</w:t>
      </w:r>
      <w:r w:rsidR="004C3D33" w:rsidRPr="00DD26E7">
        <w:rPr>
          <w:rFonts w:eastAsia="標楷體" w:hAnsi="標楷體" w:hint="eastAsia"/>
          <w:color w:val="FF0000"/>
          <w:sz w:val="28"/>
        </w:rPr>
        <w:t>年</w:t>
      </w:r>
      <w:r w:rsidR="00E31E6C">
        <w:rPr>
          <w:rFonts w:eastAsia="標楷體" w:hAnsi="標楷體"/>
          <w:color w:val="FF0000"/>
          <w:sz w:val="28"/>
        </w:rPr>
        <w:t>2</w:t>
      </w:r>
      <w:r w:rsidR="004C3D33" w:rsidRPr="00DD26E7">
        <w:rPr>
          <w:rFonts w:eastAsia="標楷體" w:hAnsi="標楷體" w:hint="eastAsia"/>
          <w:color w:val="FF0000"/>
          <w:sz w:val="28"/>
        </w:rPr>
        <w:t>月</w:t>
      </w:r>
      <w:r w:rsidR="00E31E6C">
        <w:rPr>
          <w:rFonts w:eastAsia="標楷體" w:hAnsi="標楷體"/>
          <w:color w:val="FF0000"/>
          <w:sz w:val="28"/>
        </w:rPr>
        <w:t>14</w:t>
      </w:r>
      <w:r w:rsidR="004C3D33" w:rsidRPr="00DD26E7">
        <w:rPr>
          <w:rFonts w:eastAsia="標楷體" w:hAnsi="標楷體" w:hint="eastAsia"/>
          <w:color w:val="FF0000"/>
          <w:sz w:val="28"/>
        </w:rPr>
        <w:t>日</w:t>
      </w:r>
      <w:r w:rsidRPr="00DD26E7">
        <w:rPr>
          <w:rFonts w:eastAsia="標楷體" w:hAnsi="標楷體"/>
          <w:color w:val="FF0000"/>
          <w:sz w:val="28"/>
        </w:rPr>
        <w:t>前</w:t>
      </w:r>
      <w:r w:rsidRPr="00DF3C1B">
        <w:rPr>
          <w:rFonts w:eastAsia="標楷體" w:hAnsi="標楷體" w:hint="eastAsia"/>
          <w:sz w:val="28"/>
        </w:rPr>
        <w:t>公布</w:t>
      </w:r>
      <w:r>
        <w:rPr>
          <w:rFonts w:eastAsia="標楷體" w:hAnsi="標楷體" w:hint="eastAsia"/>
          <w:sz w:val="28"/>
        </w:rPr>
        <w:t>專討</w:t>
      </w:r>
      <w:r w:rsidRPr="00DF3C1B">
        <w:rPr>
          <w:rFonts w:eastAsia="標楷體" w:hAnsi="標楷體" w:hint="eastAsia"/>
          <w:sz w:val="28"/>
        </w:rPr>
        <w:t>報告順序</w:t>
      </w:r>
      <w:r w:rsidRPr="00326E21">
        <w:rPr>
          <w:rFonts w:eastAsia="標楷體" w:hAnsi="標楷體"/>
          <w:sz w:val="28"/>
        </w:rPr>
        <w:t>列表</w:t>
      </w:r>
      <w:r w:rsidR="00587B12" w:rsidRPr="00326E21">
        <w:rPr>
          <w:rFonts w:eastAsia="標楷體" w:hAnsi="標楷體"/>
          <w:sz w:val="28"/>
        </w:rPr>
        <w:t>。</w:t>
      </w:r>
    </w:p>
    <w:p w14:paraId="23676493" w14:textId="1FD97E26" w:rsidR="00E72A46" w:rsidRPr="00326E21" w:rsidRDefault="00DF3C1B" w:rsidP="00F7332C">
      <w:pPr>
        <w:pStyle w:val="ab"/>
        <w:numPr>
          <w:ilvl w:val="0"/>
          <w:numId w:val="11"/>
        </w:numPr>
        <w:spacing w:line="360" w:lineRule="exact"/>
        <w:ind w:leftChars="0" w:left="851" w:hanging="278"/>
        <w:jc w:val="both"/>
        <w:rPr>
          <w:rFonts w:eastAsia="標楷體" w:hAnsi="標楷體"/>
          <w:sz w:val="28"/>
        </w:rPr>
      </w:pPr>
      <w:r w:rsidRPr="00326E21">
        <w:rPr>
          <w:rFonts w:eastAsia="標楷體" w:hAnsi="標楷體"/>
          <w:sz w:val="28"/>
        </w:rPr>
        <w:t>書面報告</w:t>
      </w:r>
      <w:r>
        <w:rPr>
          <w:rFonts w:eastAsia="標楷體" w:hAnsi="標楷體" w:hint="eastAsia"/>
          <w:sz w:val="28"/>
        </w:rPr>
        <w:t>：</w:t>
      </w:r>
      <w:r w:rsidR="004C3D33" w:rsidRPr="00DD26E7">
        <w:rPr>
          <w:rFonts w:eastAsia="標楷體" w:hAnsi="標楷體"/>
          <w:color w:val="FF0000"/>
          <w:sz w:val="28"/>
        </w:rPr>
        <w:t>1</w:t>
      </w:r>
      <w:r w:rsidR="004C709D">
        <w:rPr>
          <w:rFonts w:eastAsia="標楷體" w:hAnsi="標楷體"/>
          <w:color w:val="FF0000"/>
          <w:sz w:val="28"/>
        </w:rPr>
        <w:t>1</w:t>
      </w:r>
      <w:r w:rsidR="00E31E6C">
        <w:rPr>
          <w:rFonts w:eastAsia="標楷體" w:hAnsi="標楷體"/>
          <w:color w:val="FF0000"/>
          <w:sz w:val="28"/>
        </w:rPr>
        <w:t>4</w:t>
      </w:r>
      <w:r w:rsidR="004C3D33" w:rsidRPr="00DD26E7">
        <w:rPr>
          <w:rFonts w:eastAsia="標楷體" w:hAnsi="標楷體" w:hint="eastAsia"/>
          <w:color w:val="FF0000"/>
          <w:sz w:val="28"/>
        </w:rPr>
        <w:t>年</w:t>
      </w:r>
      <w:r w:rsidR="00E31E6C">
        <w:rPr>
          <w:rFonts w:eastAsia="標楷體" w:hAnsi="標楷體"/>
          <w:color w:val="FF0000"/>
          <w:sz w:val="28"/>
        </w:rPr>
        <w:t>2</w:t>
      </w:r>
      <w:r w:rsidR="004C3D33" w:rsidRPr="00DD26E7">
        <w:rPr>
          <w:rFonts w:eastAsia="標楷體" w:hAnsi="標楷體" w:hint="eastAsia"/>
          <w:color w:val="FF0000"/>
          <w:sz w:val="28"/>
        </w:rPr>
        <w:t>月</w:t>
      </w:r>
      <w:r w:rsidR="004C709D">
        <w:rPr>
          <w:rFonts w:eastAsia="標楷體" w:hAnsi="標楷體"/>
          <w:color w:val="FF0000"/>
          <w:sz w:val="28"/>
        </w:rPr>
        <w:t>1</w:t>
      </w:r>
      <w:r w:rsidR="00E31E6C">
        <w:rPr>
          <w:rFonts w:eastAsia="標楷體" w:hAnsi="標楷體"/>
          <w:color w:val="FF0000"/>
          <w:sz w:val="28"/>
        </w:rPr>
        <w:t>7</w:t>
      </w:r>
      <w:r w:rsidR="004C3D33" w:rsidRPr="00DD26E7">
        <w:rPr>
          <w:rFonts w:eastAsia="標楷體" w:hAnsi="標楷體" w:hint="eastAsia"/>
          <w:color w:val="FF0000"/>
          <w:sz w:val="28"/>
        </w:rPr>
        <w:t>日</w:t>
      </w:r>
      <w:r w:rsidR="009C4DD7" w:rsidRPr="00DD26E7">
        <w:rPr>
          <w:rFonts w:eastAsia="標楷體" w:hAnsi="標楷體" w:hint="eastAsia"/>
          <w:color w:val="FF0000"/>
          <w:sz w:val="28"/>
        </w:rPr>
        <w:t>前</w:t>
      </w:r>
      <w:r w:rsidR="00E31E6C" w:rsidRPr="00AC0CA7">
        <w:rPr>
          <w:rFonts w:eastAsia="標楷體" w:hAnsi="標楷體" w:hint="eastAsia"/>
          <w:color w:val="FF0000"/>
          <w:sz w:val="28"/>
        </w:rPr>
        <w:t>中午</w:t>
      </w:r>
      <w:r w:rsidR="00E31E6C" w:rsidRPr="00AC0CA7">
        <w:rPr>
          <w:rFonts w:eastAsia="標楷體" w:hAnsi="標楷體"/>
          <w:color w:val="FF0000"/>
          <w:sz w:val="28"/>
        </w:rPr>
        <w:t>12:00</w:t>
      </w:r>
      <w:r w:rsidR="00E31E6C" w:rsidRPr="00AC0CA7">
        <w:rPr>
          <w:rFonts w:eastAsia="標楷體" w:hAnsi="標楷體" w:hint="eastAsia"/>
          <w:color w:val="FF0000"/>
          <w:sz w:val="28"/>
        </w:rPr>
        <w:t>前</w:t>
      </w:r>
      <w:r w:rsidR="00E31E6C" w:rsidRPr="00326E21">
        <w:rPr>
          <w:rFonts w:eastAsia="標楷體" w:hAnsi="標楷體"/>
          <w:sz w:val="28"/>
        </w:rPr>
        <w:t>繳交</w:t>
      </w:r>
      <w:r w:rsidR="00E31E6C">
        <w:rPr>
          <w:rFonts w:eastAsia="標楷體" w:hAnsi="標楷體" w:hint="eastAsia"/>
          <w:sz w:val="28"/>
        </w:rPr>
        <w:t>(iLearning</w:t>
      </w:r>
      <w:r w:rsidR="00E31E6C">
        <w:rPr>
          <w:rFonts w:eastAsia="標楷體" w:hAnsi="標楷體" w:hint="eastAsia"/>
          <w:sz w:val="28"/>
        </w:rPr>
        <w:t>平台</w:t>
      </w:r>
      <w:r w:rsidR="00E31E6C">
        <w:rPr>
          <w:rFonts w:eastAsia="標楷體" w:hAnsi="標楷體" w:hint="eastAsia"/>
          <w:sz w:val="28"/>
        </w:rPr>
        <w:t>)</w:t>
      </w:r>
      <w:r w:rsidR="00587B12" w:rsidRPr="00326E21">
        <w:rPr>
          <w:rFonts w:eastAsia="標楷體" w:hAnsi="標楷體"/>
          <w:sz w:val="28"/>
        </w:rPr>
        <w:t>。</w:t>
      </w:r>
    </w:p>
    <w:p w14:paraId="508A2608" w14:textId="714EFCB6" w:rsidR="00E72A46" w:rsidRPr="00326E21" w:rsidRDefault="006C67AA" w:rsidP="00F7332C">
      <w:pPr>
        <w:pStyle w:val="ab"/>
        <w:numPr>
          <w:ilvl w:val="0"/>
          <w:numId w:val="11"/>
        </w:numPr>
        <w:spacing w:line="360" w:lineRule="exact"/>
        <w:ind w:leftChars="0" w:left="851" w:hanging="278"/>
        <w:jc w:val="both"/>
        <w:rPr>
          <w:rFonts w:eastAsia="標楷體" w:hAnsi="標楷體"/>
          <w:sz w:val="28"/>
        </w:rPr>
      </w:pPr>
      <w:r w:rsidRPr="00326E21">
        <w:rPr>
          <w:rFonts w:eastAsia="標楷體" w:hAnsi="標楷體"/>
          <w:sz w:val="28"/>
        </w:rPr>
        <w:t>建議</w:t>
      </w:r>
      <w:r w:rsidR="00587B12" w:rsidRPr="00326E21">
        <w:rPr>
          <w:rFonts w:eastAsia="標楷體" w:hAnsi="標楷體"/>
          <w:sz w:val="28"/>
        </w:rPr>
        <w:t>同學於與</w:t>
      </w:r>
      <w:r w:rsidR="00891880" w:rsidRPr="00326E21">
        <w:rPr>
          <w:rFonts w:eastAsia="標楷體" w:hAnsi="標楷體"/>
          <w:sz w:val="28"/>
        </w:rPr>
        <w:t>指導學長</w:t>
      </w:r>
      <w:r w:rsidR="00272490">
        <w:rPr>
          <w:rFonts w:eastAsia="標楷體" w:hAnsi="標楷體" w:hint="eastAsia"/>
          <w:sz w:val="28"/>
        </w:rPr>
        <w:t>(</w:t>
      </w:r>
      <w:r w:rsidR="00272490">
        <w:rPr>
          <w:rFonts w:eastAsia="標楷體" w:hAnsi="標楷體" w:hint="eastAsia"/>
          <w:sz w:val="28"/>
        </w:rPr>
        <w:t>姐</w:t>
      </w:r>
      <w:r w:rsidR="00272490">
        <w:rPr>
          <w:rFonts w:eastAsia="標楷體" w:hAnsi="標楷體" w:hint="eastAsia"/>
          <w:sz w:val="28"/>
        </w:rPr>
        <w:t>)</w:t>
      </w:r>
      <w:r w:rsidR="00587B12" w:rsidRPr="00326E21">
        <w:rPr>
          <w:rFonts w:eastAsia="標楷體" w:hAnsi="標楷體"/>
          <w:sz w:val="28"/>
        </w:rPr>
        <w:t>保持</w:t>
      </w:r>
      <w:r w:rsidR="00891880" w:rsidRPr="00326E21">
        <w:rPr>
          <w:rFonts w:eastAsia="標楷體" w:hAnsi="標楷體"/>
          <w:sz w:val="28"/>
        </w:rPr>
        <w:t>聯絡，多多請益</w:t>
      </w:r>
      <w:r w:rsidR="00587B12" w:rsidRPr="00326E21">
        <w:rPr>
          <w:rFonts w:eastAsia="標楷體" w:hAnsi="標楷體"/>
          <w:sz w:val="28"/>
        </w:rPr>
        <w:t>、接受指導。</w:t>
      </w:r>
    </w:p>
    <w:p w14:paraId="5EE1D772" w14:textId="6B82E422" w:rsidR="005C1EBE" w:rsidRPr="00326E21" w:rsidRDefault="00BD4A44" w:rsidP="00F7332C">
      <w:pPr>
        <w:pStyle w:val="ab"/>
        <w:numPr>
          <w:ilvl w:val="0"/>
          <w:numId w:val="11"/>
        </w:numPr>
        <w:spacing w:line="360" w:lineRule="exact"/>
        <w:ind w:leftChars="0" w:left="851" w:hanging="278"/>
        <w:jc w:val="both"/>
        <w:rPr>
          <w:rFonts w:eastAsia="標楷體" w:hAnsi="標楷體"/>
          <w:sz w:val="28"/>
        </w:rPr>
      </w:pPr>
      <w:r w:rsidRPr="00326E21">
        <w:rPr>
          <w:rFonts w:eastAsia="標楷體" w:hAnsi="標楷體"/>
          <w:sz w:val="28"/>
        </w:rPr>
        <w:t>若</w:t>
      </w:r>
      <w:r w:rsidR="00891880" w:rsidRPr="00326E21">
        <w:rPr>
          <w:rFonts w:eastAsia="標楷體" w:hAnsi="標楷體"/>
          <w:sz w:val="28"/>
        </w:rPr>
        <w:t>有指導學長</w:t>
      </w:r>
      <w:r w:rsidR="00272490">
        <w:rPr>
          <w:rFonts w:eastAsia="標楷體" w:hAnsi="標楷體" w:hint="eastAsia"/>
          <w:sz w:val="28"/>
        </w:rPr>
        <w:t>(</w:t>
      </w:r>
      <w:r w:rsidR="00272490">
        <w:rPr>
          <w:rFonts w:eastAsia="標楷體" w:hAnsi="標楷體" w:hint="eastAsia"/>
          <w:sz w:val="28"/>
        </w:rPr>
        <w:t>姐</w:t>
      </w:r>
      <w:r w:rsidR="00272490">
        <w:rPr>
          <w:rFonts w:eastAsia="標楷體" w:hAnsi="標楷體" w:hint="eastAsia"/>
          <w:sz w:val="28"/>
        </w:rPr>
        <w:t>)</w:t>
      </w:r>
      <w:r w:rsidRPr="00326E21">
        <w:rPr>
          <w:rFonts w:eastAsia="標楷體" w:hAnsi="標楷體"/>
          <w:sz w:val="28"/>
        </w:rPr>
        <w:t>無法解決之問題</w:t>
      </w:r>
      <w:r w:rsidR="00891880" w:rsidRPr="00326E21">
        <w:rPr>
          <w:rFonts w:eastAsia="標楷體" w:hAnsi="標楷體"/>
          <w:sz w:val="28"/>
        </w:rPr>
        <w:t>，</w:t>
      </w:r>
      <w:r w:rsidRPr="00326E21">
        <w:rPr>
          <w:rFonts w:eastAsia="標楷體" w:hAnsi="標楷體"/>
          <w:sz w:val="28"/>
        </w:rPr>
        <w:t>可</w:t>
      </w:r>
      <w:r w:rsidR="00891880" w:rsidRPr="00326E21">
        <w:rPr>
          <w:rFonts w:eastAsia="標楷體" w:hAnsi="標楷體"/>
          <w:sz w:val="28"/>
        </w:rPr>
        <w:t>請</w:t>
      </w:r>
      <w:r w:rsidRPr="00326E21">
        <w:rPr>
          <w:rFonts w:eastAsia="標楷體" w:hAnsi="標楷體"/>
          <w:sz w:val="28"/>
        </w:rPr>
        <w:t>任課教師或系</w:t>
      </w:r>
      <w:r w:rsidR="00891880" w:rsidRPr="00326E21">
        <w:rPr>
          <w:rFonts w:eastAsia="標楷體" w:hAnsi="標楷體"/>
          <w:sz w:val="28"/>
        </w:rPr>
        <w:t>上其他</w:t>
      </w:r>
      <w:r w:rsidRPr="00326E21">
        <w:rPr>
          <w:rFonts w:eastAsia="標楷體" w:hAnsi="標楷體"/>
          <w:sz w:val="28"/>
        </w:rPr>
        <w:t>教師指導。</w:t>
      </w:r>
    </w:p>
    <w:p w14:paraId="191328C0" w14:textId="77777777" w:rsidR="00DF75C9" w:rsidRPr="00326E21" w:rsidRDefault="00DF75C9" w:rsidP="00DA5643">
      <w:pPr>
        <w:pStyle w:val="ab"/>
        <w:numPr>
          <w:ilvl w:val="0"/>
          <w:numId w:val="6"/>
        </w:numPr>
        <w:spacing w:beforeLines="50" w:before="180" w:afterLines="50" w:after="180" w:line="360" w:lineRule="exact"/>
        <w:ind w:leftChars="0" w:left="567" w:hanging="567"/>
        <w:jc w:val="both"/>
        <w:rPr>
          <w:rFonts w:eastAsia="標楷體"/>
          <w:sz w:val="28"/>
        </w:rPr>
      </w:pPr>
      <w:r w:rsidRPr="000E4699">
        <w:rPr>
          <w:rFonts w:eastAsia="標楷體" w:hAnsi="標楷體"/>
          <w:b/>
          <w:sz w:val="28"/>
        </w:rPr>
        <w:t>未盡事宜</w:t>
      </w:r>
      <w:r w:rsidRPr="00326E21">
        <w:rPr>
          <w:rFonts w:eastAsia="標楷體" w:hAnsi="標楷體"/>
          <w:sz w:val="28"/>
        </w:rPr>
        <w:t>或其他臨時</w:t>
      </w:r>
      <w:r w:rsidRPr="00326E21">
        <w:rPr>
          <w:rFonts w:eastAsia="標楷體" w:hAnsi="標楷體" w:hint="eastAsia"/>
          <w:sz w:val="28"/>
        </w:rPr>
        <w:t>規定</w:t>
      </w:r>
      <w:r w:rsidRPr="00326E21">
        <w:rPr>
          <w:rFonts w:eastAsia="標楷體" w:hAnsi="標楷體"/>
          <w:sz w:val="28"/>
        </w:rPr>
        <w:t>事項，依上課公告為準。</w:t>
      </w:r>
    </w:p>
    <w:p w14:paraId="0F0F1CA7" w14:textId="3E923293" w:rsidR="00154D0F" w:rsidRPr="00326E21" w:rsidRDefault="00767596" w:rsidP="00DA5643">
      <w:pPr>
        <w:spacing w:beforeLines="50" w:before="180" w:afterLines="50" w:after="180" w:line="360" w:lineRule="exact"/>
        <w:ind w:leftChars="227" w:left="545" w:right="141"/>
        <w:jc w:val="both"/>
        <w:rPr>
          <w:rFonts w:eastAsia="標楷體"/>
          <w:sz w:val="28"/>
        </w:rPr>
      </w:pPr>
      <w:r w:rsidRPr="00326E21">
        <w:rPr>
          <w:rFonts w:eastAsia="標楷體" w:hAnsi="標楷體"/>
          <w:sz w:val="28"/>
        </w:rPr>
        <w:t>專題討論</w:t>
      </w:r>
      <w:r w:rsidRPr="00326E21">
        <w:rPr>
          <w:rFonts w:eastAsia="標楷體" w:hAnsi="標楷體" w:hint="eastAsia"/>
          <w:sz w:val="28"/>
        </w:rPr>
        <w:t>協調</w:t>
      </w:r>
      <w:r w:rsidRPr="00326E21">
        <w:rPr>
          <w:rFonts w:eastAsia="標楷體" w:hAnsi="標楷體"/>
          <w:sz w:val="28"/>
        </w:rPr>
        <w:t>老師</w:t>
      </w:r>
      <w:r w:rsidR="00DF75C9" w:rsidRPr="00326E21">
        <w:rPr>
          <w:rFonts w:eastAsia="標楷體" w:hAnsi="標楷體" w:hint="eastAsia"/>
          <w:sz w:val="28"/>
        </w:rPr>
        <w:t xml:space="preserve"> </w:t>
      </w:r>
      <w:r w:rsidR="00E31E6C">
        <w:rPr>
          <w:rFonts w:eastAsia="標楷體" w:hAnsi="標楷體" w:hint="eastAsia"/>
          <w:sz w:val="28"/>
        </w:rPr>
        <w:t>邱琬貽</w:t>
      </w:r>
      <w:r w:rsidR="000E4699">
        <w:rPr>
          <w:rFonts w:eastAsia="標楷體" w:hAnsi="標楷體" w:hint="eastAsia"/>
          <w:sz w:val="28"/>
        </w:rPr>
        <w:t>(T</w:t>
      </w:r>
      <w:r w:rsidR="000E4699">
        <w:rPr>
          <w:rFonts w:eastAsia="標楷體" w:hAnsi="標楷體"/>
          <w:sz w:val="28"/>
        </w:rPr>
        <w:t>el</w:t>
      </w:r>
      <w:r w:rsidR="000E4699">
        <w:rPr>
          <w:rFonts w:eastAsia="標楷體" w:hAnsi="標楷體" w:hint="eastAsia"/>
          <w:sz w:val="28"/>
        </w:rPr>
        <w:t>:</w:t>
      </w:r>
      <w:r w:rsidR="000E4699">
        <w:rPr>
          <w:rFonts w:eastAsia="標楷體" w:hAnsi="標楷體"/>
          <w:sz w:val="28"/>
        </w:rPr>
        <w:t xml:space="preserve"> </w:t>
      </w:r>
      <w:r w:rsidRPr="00326E21">
        <w:rPr>
          <w:rFonts w:eastAsia="標楷體"/>
          <w:sz w:val="28"/>
        </w:rPr>
        <w:t>2284077</w:t>
      </w:r>
      <w:r w:rsidR="00C2641F" w:rsidRPr="00326E21">
        <w:rPr>
          <w:rFonts w:eastAsia="標楷體" w:hint="eastAsia"/>
          <w:sz w:val="28"/>
        </w:rPr>
        <w:t>7</w:t>
      </w:r>
      <w:r w:rsidR="000E4699">
        <w:rPr>
          <w:rFonts w:eastAsia="標楷體" w:hAnsi="標楷體" w:hint="eastAsia"/>
          <w:sz w:val="28"/>
        </w:rPr>
        <w:t>#</w:t>
      </w:r>
      <w:r w:rsidR="00E31E6C">
        <w:rPr>
          <w:rFonts w:eastAsia="標楷體" w:hAnsi="標楷體"/>
          <w:sz w:val="28"/>
        </w:rPr>
        <w:t>808</w:t>
      </w:r>
      <w:r w:rsidR="000E4699">
        <w:rPr>
          <w:rFonts w:eastAsia="標楷體" w:hAnsi="標楷體"/>
          <w:sz w:val="28"/>
        </w:rPr>
        <w:t>; email:</w:t>
      </w:r>
      <w:r w:rsidR="003B4E9D">
        <w:rPr>
          <w:rFonts w:eastAsia="標楷體" w:hAnsi="標楷體"/>
          <w:sz w:val="28"/>
        </w:rPr>
        <w:t xml:space="preserve"> </w:t>
      </w:r>
      <w:r w:rsidR="003B4E9D">
        <w:t>wychiou@nchu.edu.tw</w:t>
      </w:r>
      <w:r w:rsidR="009264DB" w:rsidRPr="00326E21">
        <w:rPr>
          <w:rFonts w:eastAsia="標楷體" w:hAnsi="標楷體" w:hint="eastAsia"/>
          <w:sz w:val="28"/>
        </w:rPr>
        <w:t>)</w:t>
      </w:r>
    </w:p>
    <w:sectPr w:rsidR="00154D0F" w:rsidRPr="00326E21" w:rsidSect="0085160F">
      <w:footerReference w:type="even" r:id="rId9"/>
      <w:footerReference w:type="default" r:id="rId10"/>
      <w:pgSz w:w="11906" w:h="16838"/>
      <w:pgMar w:top="851" w:right="1133" w:bottom="993" w:left="993" w:header="851" w:footer="7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C162" w14:textId="77777777" w:rsidR="001F0872" w:rsidRDefault="001F0872">
      <w:r>
        <w:separator/>
      </w:r>
    </w:p>
  </w:endnote>
  <w:endnote w:type="continuationSeparator" w:id="0">
    <w:p w14:paraId="58940240" w14:textId="77777777" w:rsidR="001F0872" w:rsidRDefault="001F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39E3" w14:textId="77777777" w:rsidR="00402E38" w:rsidRDefault="00402E38" w:rsidP="00C44B7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FA7A0D" w14:textId="77777777" w:rsidR="00402E38" w:rsidRDefault="00402E38" w:rsidP="005C1EB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6609" w14:textId="77777777" w:rsidR="00402E38" w:rsidRDefault="00402E38" w:rsidP="00C44B7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7787">
      <w:rPr>
        <w:rStyle w:val="a5"/>
        <w:noProof/>
      </w:rPr>
      <w:t>1</w:t>
    </w:r>
    <w:r>
      <w:rPr>
        <w:rStyle w:val="a5"/>
      </w:rPr>
      <w:fldChar w:fldCharType="end"/>
    </w:r>
  </w:p>
  <w:p w14:paraId="34FE57AA" w14:textId="77777777" w:rsidR="00402E38" w:rsidRDefault="00402E38" w:rsidP="005C1EB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1381" w14:textId="77777777" w:rsidR="001F0872" w:rsidRDefault="001F0872">
      <w:r>
        <w:separator/>
      </w:r>
    </w:p>
  </w:footnote>
  <w:footnote w:type="continuationSeparator" w:id="0">
    <w:p w14:paraId="563BDF4A" w14:textId="77777777" w:rsidR="001F0872" w:rsidRDefault="001F0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00A"/>
    <w:multiLevelType w:val="hybridMultilevel"/>
    <w:tmpl w:val="C70CC816"/>
    <w:lvl w:ilvl="0" w:tplc="1D0A8C4E">
      <w:start w:val="1"/>
      <w:numFmt w:val="decimal"/>
      <w:suff w:val="space"/>
      <w:lvlText w:val="%1."/>
      <w:lvlJc w:val="left"/>
      <w:pPr>
        <w:ind w:left="840" w:hanging="270"/>
      </w:pPr>
      <w:rPr>
        <w:rFonts w:hint="eastAsia"/>
      </w:rPr>
    </w:lvl>
    <w:lvl w:ilvl="1" w:tplc="ADC623C8">
      <w:start w:val="1"/>
      <w:numFmt w:val="upperLetter"/>
      <w:suff w:val="space"/>
      <w:lvlText w:val="%2."/>
      <w:lvlJc w:val="left"/>
      <w:pPr>
        <w:ind w:left="1065" w:hanging="1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" w15:restartNumberingAfterBreak="0">
    <w:nsid w:val="0C2A5BE1"/>
    <w:multiLevelType w:val="hybridMultilevel"/>
    <w:tmpl w:val="E2D24AA8"/>
    <w:lvl w:ilvl="0" w:tplc="AD565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ED65AB2"/>
    <w:multiLevelType w:val="hybridMultilevel"/>
    <w:tmpl w:val="5FCEC5E2"/>
    <w:lvl w:ilvl="0" w:tplc="1C9AAD8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7C05314"/>
    <w:multiLevelType w:val="hybridMultilevel"/>
    <w:tmpl w:val="5F968B8C"/>
    <w:lvl w:ilvl="0" w:tplc="09E602B8">
      <w:start w:val="1"/>
      <w:numFmt w:val="taiwaneseCountingThousand"/>
      <w:lvlText w:val="%1、"/>
      <w:lvlJc w:val="left"/>
      <w:pPr>
        <w:ind w:left="1146" w:hanging="720"/>
      </w:pPr>
      <w:rPr>
        <w:rFonts w:hAnsi="標楷體"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AB1C48"/>
    <w:multiLevelType w:val="hybridMultilevel"/>
    <w:tmpl w:val="FE2A45A4"/>
    <w:lvl w:ilvl="0" w:tplc="18AA6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623017"/>
    <w:multiLevelType w:val="hybridMultilevel"/>
    <w:tmpl w:val="BC9666E2"/>
    <w:lvl w:ilvl="0" w:tplc="30187CB2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B51E53"/>
    <w:multiLevelType w:val="hybridMultilevel"/>
    <w:tmpl w:val="E2D24AA8"/>
    <w:lvl w:ilvl="0" w:tplc="AD565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BB87DA9"/>
    <w:multiLevelType w:val="hybridMultilevel"/>
    <w:tmpl w:val="5FCEC5E2"/>
    <w:lvl w:ilvl="0" w:tplc="1C9AAD8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6254591"/>
    <w:multiLevelType w:val="hybridMultilevel"/>
    <w:tmpl w:val="E2D24AA8"/>
    <w:lvl w:ilvl="0" w:tplc="AD565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78034EA"/>
    <w:multiLevelType w:val="hybridMultilevel"/>
    <w:tmpl w:val="3334A08E"/>
    <w:lvl w:ilvl="0" w:tplc="17B26A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0F804C8"/>
    <w:multiLevelType w:val="hybridMultilevel"/>
    <w:tmpl w:val="A9BC3F1A"/>
    <w:lvl w:ilvl="0" w:tplc="30FA6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75F0654"/>
    <w:multiLevelType w:val="hybridMultilevel"/>
    <w:tmpl w:val="F70C4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CC685E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59022B"/>
    <w:multiLevelType w:val="hybridMultilevel"/>
    <w:tmpl w:val="C50864EA"/>
    <w:lvl w:ilvl="0" w:tplc="BA66809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12"/>
    <w:rsid w:val="0000197F"/>
    <w:rsid w:val="00006166"/>
    <w:rsid w:val="00006F4A"/>
    <w:rsid w:val="00027502"/>
    <w:rsid w:val="0003384C"/>
    <w:rsid w:val="00042B9B"/>
    <w:rsid w:val="000463B0"/>
    <w:rsid w:val="00065219"/>
    <w:rsid w:val="00065D1E"/>
    <w:rsid w:val="000705A1"/>
    <w:rsid w:val="000976A6"/>
    <w:rsid w:val="00097787"/>
    <w:rsid w:val="000B2222"/>
    <w:rsid w:val="000B26AD"/>
    <w:rsid w:val="000B7370"/>
    <w:rsid w:val="000E4699"/>
    <w:rsid w:val="000E7753"/>
    <w:rsid w:val="000F2A09"/>
    <w:rsid w:val="00101AAC"/>
    <w:rsid w:val="00105C83"/>
    <w:rsid w:val="001116C7"/>
    <w:rsid w:val="0011174B"/>
    <w:rsid w:val="001260AB"/>
    <w:rsid w:val="00127F30"/>
    <w:rsid w:val="0013721E"/>
    <w:rsid w:val="00146198"/>
    <w:rsid w:val="0015291C"/>
    <w:rsid w:val="00154D0F"/>
    <w:rsid w:val="00176570"/>
    <w:rsid w:val="00197318"/>
    <w:rsid w:val="001A2531"/>
    <w:rsid w:val="001A3365"/>
    <w:rsid w:val="001A7901"/>
    <w:rsid w:val="001C21FE"/>
    <w:rsid w:val="001C4409"/>
    <w:rsid w:val="001E2DF9"/>
    <w:rsid w:val="001E5EE9"/>
    <w:rsid w:val="001E7D01"/>
    <w:rsid w:val="001F0872"/>
    <w:rsid w:val="001F2D55"/>
    <w:rsid w:val="001F3F3D"/>
    <w:rsid w:val="0020469E"/>
    <w:rsid w:val="0021464E"/>
    <w:rsid w:val="00230785"/>
    <w:rsid w:val="00231598"/>
    <w:rsid w:val="0023559D"/>
    <w:rsid w:val="0023584E"/>
    <w:rsid w:val="002358B7"/>
    <w:rsid w:val="002612E3"/>
    <w:rsid w:val="00263FA3"/>
    <w:rsid w:val="00264DBE"/>
    <w:rsid w:val="00272490"/>
    <w:rsid w:val="0027675C"/>
    <w:rsid w:val="002A2D4B"/>
    <w:rsid w:val="002A30D5"/>
    <w:rsid w:val="002B36A3"/>
    <w:rsid w:val="002B69B9"/>
    <w:rsid w:val="002C458E"/>
    <w:rsid w:val="002C53EF"/>
    <w:rsid w:val="002D6E01"/>
    <w:rsid w:val="002D6FCC"/>
    <w:rsid w:val="002E2196"/>
    <w:rsid w:val="00322FFA"/>
    <w:rsid w:val="00326E21"/>
    <w:rsid w:val="00341A71"/>
    <w:rsid w:val="00344990"/>
    <w:rsid w:val="00346641"/>
    <w:rsid w:val="00353B21"/>
    <w:rsid w:val="00361F51"/>
    <w:rsid w:val="003727A0"/>
    <w:rsid w:val="00394B4B"/>
    <w:rsid w:val="0039583B"/>
    <w:rsid w:val="003B4E9D"/>
    <w:rsid w:val="003C38DD"/>
    <w:rsid w:val="003C75D1"/>
    <w:rsid w:val="003D2ADE"/>
    <w:rsid w:val="003D2C8F"/>
    <w:rsid w:val="003F0E9D"/>
    <w:rsid w:val="00402E38"/>
    <w:rsid w:val="00403A89"/>
    <w:rsid w:val="00410E00"/>
    <w:rsid w:val="00422E17"/>
    <w:rsid w:val="00427EE6"/>
    <w:rsid w:val="00442057"/>
    <w:rsid w:val="00450A75"/>
    <w:rsid w:val="004575DA"/>
    <w:rsid w:val="00463406"/>
    <w:rsid w:val="00466877"/>
    <w:rsid w:val="00482220"/>
    <w:rsid w:val="00491948"/>
    <w:rsid w:val="004A2D97"/>
    <w:rsid w:val="004A4907"/>
    <w:rsid w:val="004B0327"/>
    <w:rsid w:val="004B2B10"/>
    <w:rsid w:val="004C3D33"/>
    <w:rsid w:val="004C709D"/>
    <w:rsid w:val="004D3497"/>
    <w:rsid w:val="004E1FA7"/>
    <w:rsid w:val="004E58D7"/>
    <w:rsid w:val="004E640C"/>
    <w:rsid w:val="004F1478"/>
    <w:rsid w:val="00523539"/>
    <w:rsid w:val="005347CA"/>
    <w:rsid w:val="005425C6"/>
    <w:rsid w:val="00544CD0"/>
    <w:rsid w:val="00551DBA"/>
    <w:rsid w:val="00565FE1"/>
    <w:rsid w:val="00572F03"/>
    <w:rsid w:val="00574046"/>
    <w:rsid w:val="005825C8"/>
    <w:rsid w:val="00587B12"/>
    <w:rsid w:val="005A2487"/>
    <w:rsid w:val="005A7B67"/>
    <w:rsid w:val="005B202C"/>
    <w:rsid w:val="005B5AB7"/>
    <w:rsid w:val="005C1EBE"/>
    <w:rsid w:val="005C2060"/>
    <w:rsid w:val="005C5F9F"/>
    <w:rsid w:val="005D74FA"/>
    <w:rsid w:val="005E7B12"/>
    <w:rsid w:val="005F2DE6"/>
    <w:rsid w:val="005F4F19"/>
    <w:rsid w:val="005F6179"/>
    <w:rsid w:val="005F62C5"/>
    <w:rsid w:val="005F7131"/>
    <w:rsid w:val="00602832"/>
    <w:rsid w:val="00622662"/>
    <w:rsid w:val="00622897"/>
    <w:rsid w:val="0062781A"/>
    <w:rsid w:val="00634E6D"/>
    <w:rsid w:val="0064367B"/>
    <w:rsid w:val="00660ED9"/>
    <w:rsid w:val="00666E31"/>
    <w:rsid w:val="00697709"/>
    <w:rsid w:val="006A0DB3"/>
    <w:rsid w:val="006C3EE1"/>
    <w:rsid w:val="006C67AA"/>
    <w:rsid w:val="006D0BC2"/>
    <w:rsid w:val="006D4298"/>
    <w:rsid w:val="006D7DF1"/>
    <w:rsid w:val="006E43B9"/>
    <w:rsid w:val="00716EFB"/>
    <w:rsid w:val="0072762E"/>
    <w:rsid w:val="00734A3E"/>
    <w:rsid w:val="00735E69"/>
    <w:rsid w:val="0074286B"/>
    <w:rsid w:val="0076155A"/>
    <w:rsid w:val="00767596"/>
    <w:rsid w:val="00770F99"/>
    <w:rsid w:val="007A7E7A"/>
    <w:rsid w:val="007B3791"/>
    <w:rsid w:val="007B484C"/>
    <w:rsid w:val="007B4B26"/>
    <w:rsid w:val="007D50A3"/>
    <w:rsid w:val="007D51BA"/>
    <w:rsid w:val="007D55B4"/>
    <w:rsid w:val="007E2F40"/>
    <w:rsid w:val="007E4069"/>
    <w:rsid w:val="007F0961"/>
    <w:rsid w:val="007F0BF2"/>
    <w:rsid w:val="007F27AB"/>
    <w:rsid w:val="007F39EC"/>
    <w:rsid w:val="007F484C"/>
    <w:rsid w:val="007F6B76"/>
    <w:rsid w:val="00804E05"/>
    <w:rsid w:val="008102FB"/>
    <w:rsid w:val="0082371E"/>
    <w:rsid w:val="00833199"/>
    <w:rsid w:val="0085160F"/>
    <w:rsid w:val="00852575"/>
    <w:rsid w:val="00853C9F"/>
    <w:rsid w:val="00871FC4"/>
    <w:rsid w:val="0088113B"/>
    <w:rsid w:val="00891880"/>
    <w:rsid w:val="008B7C9D"/>
    <w:rsid w:val="008C0BC7"/>
    <w:rsid w:val="008C23AB"/>
    <w:rsid w:val="008C492B"/>
    <w:rsid w:val="008D0B03"/>
    <w:rsid w:val="008D4124"/>
    <w:rsid w:val="008F090F"/>
    <w:rsid w:val="008F27F1"/>
    <w:rsid w:val="008F305B"/>
    <w:rsid w:val="009048A2"/>
    <w:rsid w:val="009215D9"/>
    <w:rsid w:val="009264DB"/>
    <w:rsid w:val="00930CC9"/>
    <w:rsid w:val="009420AE"/>
    <w:rsid w:val="00946491"/>
    <w:rsid w:val="00946778"/>
    <w:rsid w:val="00962AC0"/>
    <w:rsid w:val="00967797"/>
    <w:rsid w:val="0097385E"/>
    <w:rsid w:val="009859B3"/>
    <w:rsid w:val="009870E6"/>
    <w:rsid w:val="009A4376"/>
    <w:rsid w:val="009B4B45"/>
    <w:rsid w:val="009C05BA"/>
    <w:rsid w:val="009C4DD7"/>
    <w:rsid w:val="009E30C2"/>
    <w:rsid w:val="009E38F9"/>
    <w:rsid w:val="009E6D12"/>
    <w:rsid w:val="00A0271D"/>
    <w:rsid w:val="00A108BA"/>
    <w:rsid w:val="00A154A2"/>
    <w:rsid w:val="00A20C4B"/>
    <w:rsid w:val="00A32E32"/>
    <w:rsid w:val="00A35D8D"/>
    <w:rsid w:val="00A40CA1"/>
    <w:rsid w:val="00A41913"/>
    <w:rsid w:val="00A661A9"/>
    <w:rsid w:val="00A66B4F"/>
    <w:rsid w:val="00A718E0"/>
    <w:rsid w:val="00A770A4"/>
    <w:rsid w:val="00A778D6"/>
    <w:rsid w:val="00A83460"/>
    <w:rsid w:val="00A84221"/>
    <w:rsid w:val="00A8541D"/>
    <w:rsid w:val="00A87749"/>
    <w:rsid w:val="00A9321C"/>
    <w:rsid w:val="00A94294"/>
    <w:rsid w:val="00AA13D9"/>
    <w:rsid w:val="00AA2D20"/>
    <w:rsid w:val="00AC0CA7"/>
    <w:rsid w:val="00AC206A"/>
    <w:rsid w:val="00AD5FA1"/>
    <w:rsid w:val="00AF49FD"/>
    <w:rsid w:val="00B12CC0"/>
    <w:rsid w:val="00B149FC"/>
    <w:rsid w:val="00B36EC0"/>
    <w:rsid w:val="00B46429"/>
    <w:rsid w:val="00B57BEA"/>
    <w:rsid w:val="00B60CC7"/>
    <w:rsid w:val="00B63657"/>
    <w:rsid w:val="00B722C5"/>
    <w:rsid w:val="00B727AF"/>
    <w:rsid w:val="00B8418F"/>
    <w:rsid w:val="00B8778C"/>
    <w:rsid w:val="00B938EA"/>
    <w:rsid w:val="00B93F56"/>
    <w:rsid w:val="00B97390"/>
    <w:rsid w:val="00BA0724"/>
    <w:rsid w:val="00BA127F"/>
    <w:rsid w:val="00BA7744"/>
    <w:rsid w:val="00BC2EB4"/>
    <w:rsid w:val="00BC66E3"/>
    <w:rsid w:val="00BD4A44"/>
    <w:rsid w:val="00BD7F4C"/>
    <w:rsid w:val="00BE17B6"/>
    <w:rsid w:val="00BE6841"/>
    <w:rsid w:val="00BF554C"/>
    <w:rsid w:val="00C07F74"/>
    <w:rsid w:val="00C11642"/>
    <w:rsid w:val="00C22C98"/>
    <w:rsid w:val="00C2641F"/>
    <w:rsid w:val="00C309C7"/>
    <w:rsid w:val="00C34E38"/>
    <w:rsid w:val="00C44B7C"/>
    <w:rsid w:val="00C55267"/>
    <w:rsid w:val="00C556B9"/>
    <w:rsid w:val="00C74B2C"/>
    <w:rsid w:val="00C755C2"/>
    <w:rsid w:val="00C85441"/>
    <w:rsid w:val="00CA37E8"/>
    <w:rsid w:val="00CB5E3B"/>
    <w:rsid w:val="00CD2F14"/>
    <w:rsid w:val="00CE00CE"/>
    <w:rsid w:val="00CF1EFF"/>
    <w:rsid w:val="00CF2157"/>
    <w:rsid w:val="00CF7A04"/>
    <w:rsid w:val="00D03D72"/>
    <w:rsid w:val="00D101E9"/>
    <w:rsid w:val="00D11211"/>
    <w:rsid w:val="00D246C4"/>
    <w:rsid w:val="00D4510C"/>
    <w:rsid w:val="00D51C42"/>
    <w:rsid w:val="00D54994"/>
    <w:rsid w:val="00D61EDF"/>
    <w:rsid w:val="00D627C8"/>
    <w:rsid w:val="00D6351D"/>
    <w:rsid w:val="00D8059B"/>
    <w:rsid w:val="00D85718"/>
    <w:rsid w:val="00DA3107"/>
    <w:rsid w:val="00DA5643"/>
    <w:rsid w:val="00DB5A7E"/>
    <w:rsid w:val="00DC4EB6"/>
    <w:rsid w:val="00DC5010"/>
    <w:rsid w:val="00DD26E7"/>
    <w:rsid w:val="00DD4BF1"/>
    <w:rsid w:val="00DE7081"/>
    <w:rsid w:val="00DF05E4"/>
    <w:rsid w:val="00DF12CE"/>
    <w:rsid w:val="00DF3C1B"/>
    <w:rsid w:val="00DF75C9"/>
    <w:rsid w:val="00E01818"/>
    <w:rsid w:val="00E05D8D"/>
    <w:rsid w:val="00E10DDB"/>
    <w:rsid w:val="00E24F6A"/>
    <w:rsid w:val="00E31E6C"/>
    <w:rsid w:val="00E33BD3"/>
    <w:rsid w:val="00E46FFC"/>
    <w:rsid w:val="00E70C69"/>
    <w:rsid w:val="00E72A46"/>
    <w:rsid w:val="00E77858"/>
    <w:rsid w:val="00E82003"/>
    <w:rsid w:val="00E8792D"/>
    <w:rsid w:val="00E9384B"/>
    <w:rsid w:val="00E93CE4"/>
    <w:rsid w:val="00EA403C"/>
    <w:rsid w:val="00EC2760"/>
    <w:rsid w:val="00EC2ECB"/>
    <w:rsid w:val="00ED65B1"/>
    <w:rsid w:val="00EE2BCA"/>
    <w:rsid w:val="00EE4928"/>
    <w:rsid w:val="00F06F63"/>
    <w:rsid w:val="00F07C80"/>
    <w:rsid w:val="00F12FD4"/>
    <w:rsid w:val="00F14CAC"/>
    <w:rsid w:val="00F2559D"/>
    <w:rsid w:val="00F27066"/>
    <w:rsid w:val="00F319CD"/>
    <w:rsid w:val="00F34668"/>
    <w:rsid w:val="00F3532B"/>
    <w:rsid w:val="00F540C6"/>
    <w:rsid w:val="00F6778D"/>
    <w:rsid w:val="00F712A0"/>
    <w:rsid w:val="00F7332C"/>
    <w:rsid w:val="00F76AE4"/>
    <w:rsid w:val="00F95259"/>
    <w:rsid w:val="00FB0B04"/>
    <w:rsid w:val="00FB166E"/>
    <w:rsid w:val="00FB5FB9"/>
    <w:rsid w:val="00FB631E"/>
    <w:rsid w:val="00FC0C6F"/>
    <w:rsid w:val="00FC3989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B6F4B3"/>
  <w15:docId w15:val="{BFD676DA-7788-48C5-BBD7-6D95DA19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4FA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4A44"/>
    <w:rPr>
      <w:color w:val="0000FF"/>
      <w:u w:val="single"/>
    </w:rPr>
  </w:style>
  <w:style w:type="paragraph" w:styleId="a4">
    <w:name w:val="footer"/>
    <w:basedOn w:val="a"/>
    <w:rsid w:val="005C1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C1EBE"/>
  </w:style>
  <w:style w:type="paragraph" w:styleId="Web">
    <w:name w:val="Normal (Web)"/>
    <w:basedOn w:val="a"/>
    <w:rsid w:val="00154D0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6">
    <w:name w:val="FollowedHyperlink"/>
    <w:basedOn w:val="a0"/>
    <w:rsid w:val="00853C9F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D80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8059B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3D2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D2C8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30CC9"/>
    <w:pPr>
      <w:ind w:leftChars="200" w:left="480"/>
    </w:pPr>
  </w:style>
  <w:style w:type="character" w:styleId="ac">
    <w:name w:val="Unresolved Mention"/>
    <w:basedOn w:val="a0"/>
    <w:uiPriority w:val="99"/>
    <w:semiHidden/>
    <w:unhideWhenUsed/>
    <w:rsid w:val="007E4069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9B4B45"/>
    <w:pPr>
      <w:spacing w:line="240" w:lineRule="auto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ps.org/files/publications/style/style-manu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9LgqBTZ5A1cvmcL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454</Words>
  <Characters>2594</Characters>
  <Application>Microsoft Office Word</Application>
  <DocSecurity>0</DocSecurity>
  <Lines>21</Lines>
  <Paragraphs>6</Paragraphs>
  <ScaleCrop>false</ScaleCrop>
  <Company>C.M.T</Company>
  <LinksUpToDate>false</LinksUpToDate>
  <CharactersWithSpaces>3042</CharactersWithSpaces>
  <SharedDoc>false</SharedDoc>
  <HLinks>
    <vt:vector size="12" baseType="variant">
      <vt:variant>
        <vt:i4>5374045</vt:i4>
      </vt:variant>
      <vt:variant>
        <vt:i4>3</vt:i4>
      </vt:variant>
      <vt:variant>
        <vt:i4>0</vt:i4>
      </vt:variant>
      <vt:variant>
        <vt:i4>5</vt:i4>
      </vt:variant>
      <vt:variant>
        <vt:lpwstr>http://scholar.google.com.tw/</vt:lpwstr>
      </vt:variant>
      <vt:variant>
        <vt:lpwstr/>
      </vt:variant>
      <vt:variant>
        <vt:i4>1650943538</vt:i4>
      </vt:variant>
      <vt:variant>
        <vt:i4>0</vt:i4>
      </vt:variant>
      <vt:variant>
        <vt:i4>0</vt:i4>
      </vt:variant>
      <vt:variant>
        <vt:i4>5</vt:i4>
      </vt:variant>
      <vt:variant>
        <vt:lpwstr>mailto:或是wangchansen@nchu.edu.tw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ChiouWan-Yi</cp:lastModifiedBy>
  <cp:revision>3</cp:revision>
  <cp:lastPrinted>2019-01-18T06:04:00Z</cp:lastPrinted>
  <dcterms:created xsi:type="dcterms:W3CDTF">2025-01-20T02:39:00Z</dcterms:created>
  <dcterms:modified xsi:type="dcterms:W3CDTF">2025-01-20T02:43:00Z</dcterms:modified>
</cp:coreProperties>
</file>