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B08EB" w14:textId="6B6ADE3E" w:rsidR="002E0E20" w:rsidRDefault="002200A5" w:rsidP="00FF7E07">
      <w:pPr>
        <w:pStyle w:val="a4"/>
        <w:adjustRightInd w:val="0"/>
        <w:snapToGrid w:val="0"/>
        <w:spacing w:before="0"/>
        <w:ind w:left="725" w:hangingChars="230" w:hanging="725"/>
        <w:jc w:val="center"/>
        <w:rPr>
          <w:spacing w:val="-5"/>
        </w:rPr>
      </w:pPr>
      <w:bookmarkStart w:id="0" w:name="_GoBack"/>
      <w:bookmarkEnd w:id="0"/>
      <w:r w:rsidRPr="00AD1613">
        <w:rPr>
          <w:spacing w:val="-5"/>
        </w:rPr>
        <w:t>國立中興大學農藝學系</w:t>
      </w:r>
      <w:proofErr w:type="gramStart"/>
      <w:r w:rsidRPr="00AD1613">
        <w:rPr>
          <w:spacing w:val="-5"/>
        </w:rPr>
        <w:t>系</w:t>
      </w:r>
      <w:proofErr w:type="gramEnd"/>
      <w:r w:rsidRPr="00AD1613">
        <w:rPr>
          <w:spacing w:val="-5"/>
        </w:rPr>
        <w:t>友會『</w:t>
      </w:r>
      <w:r w:rsidR="00AD1613" w:rsidRPr="00AD1613">
        <w:rPr>
          <w:rFonts w:hint="eastAsia"/>
          <w:spacing w:val="-5"/>
        </w:rPr>
        <w:t>譚建華教授紀念</w:t>
      </w:r>
      <w:r w:rsidRPr="00AD1613">
        <w:rPr>
          <w:spacing w:val="-5"/>
        </w:rPr>
        <w:t>獎學金』獎助辦法</w:t>
      </w:r>
    </w:p>
    <w:p w14:paraId="7DDCF43E" w14:textId="77777777" w:rsidR="00FF7E07" w:rsidRPr="00AD1613" w:rsidRDefault="00FF7E07" w:rsidP="00FF7E07">
      <w:pPr>
        <w:pStyle w:val="a4"/>
        <w:adjustRightInd w:val="0"/>
        <w:snapToGrid w:val="0"/>
        <w:spacing w:before="0"/>
        <w:ind w:left="737" w:hangingChars="230" w:hanging="737"/>
        <w:jc w:val="center"/>
      </w:pPr>
    </w:p>
    <w:p w14:paraId="37C4651E" w14:textId="77777777" w:rsidR="00FF7E07" w:rsidRPr="00FF7E07" w:rsidRDefault="002200A5" w:rsidP="00FF7E07">
      <w:pPr>
        <w:pStyle w:val="a3"/>
        <w:numPr>
          <w:ilvl w:val="0"/>
          <w:numId w:val="1"/>
        </w:numPr>
        <w:adjustRightInd w:val="0"/>
        <w:snapToGrid w:val="0"/>
        <w:spacing w:line="254" w:lineRule="auto"/>
        <w:ind w:left="724" w:right="126" w:hangingChars="230" w:hanging="724"/>
      </w:pPr>
      <w:r w:rsidRPr="00FF7E07">
        <w:rPr>
          <w:spacing w:val="-5"/>
        </w:rPr>
        <w:t>本辦法由</w:t>
      </w:r>
      <w:r w:rsidR="00AD1613" w:rsidRPr="00FF7E07">
        <w:rPr>
          <w:rFonts w:hint="eastAsia"/>
          <w:spacing w:val="-5"/>
        </w:rPr>
        <w:t>譚建華教授紀念</w:t>
      </w:r>
      <w:r w:rsidRPr="00FF7E07">
        <w:rPr>
          <w:spacing w:val="-5"/>
        </w:rPr>
        <w:t>獎學金審核委員會訂定。</w:t>
      </w:r>
    </w:p>
    <w:p w14:paraId="591A58D3" w14:textId="77777777" w:rsidR="00FF7E07" w:rsidRPr="00FF7E07" w:rsidRDefault="002200A5" w:rsidP="00FF7E07">
      <w:pPr>
        <w:pStyle w:val="a3"/>
        <w:numPr>
          <w:ilvl w:val="0"/>
          <w:numId w:val="1"/>
        </w:numPr>
        <w:adjustRightInd w:val="0"/>
        <w:snapToGrid w:val="0"/>
        <w:spacing w:line="415" w:lineRule="exact"/>
        <w:ind w:left="722" w:right="126" w:hangingChars="230" w:hanging="722"/>
      </w:pPr>
      <w:r w:rsidRPr="00FF7E07">
        <w:rPr>
          <w:spacing w:val="-6"/>
        </w:rPr>
        <w:t>獎學金審核委員六人，由農藝系系主任及各年級導師一名、研究</w:t>
      </w:r>
      <w:r w:rsidRPr="00FF7E07">
        <w:rPr>
          <w:spacing w:val="-2"/>
        </w:rPr>
        <w:t>所導師組成。</w:t>
      </w:r>
    </w:p>
    <w:p w14:paraId="207CEEE9" w14:textId="77777777" w:rsidR="00FF7E07" w:rsidRPr="00FF7E07" w:rsidRDefault="002200A5" w:rsidP="00FF7E07">
      <w:pPr>
        <w:pStyle w:val="a3"/>
        <w:numPr>
          <w:ilvl w:val="0"/>
          <w:numId w:val="1"/>
        </w:numPr>
        <w:adjustRightInd w:val="0"/>
        <w:snapToGrid w:val="0"/>
        <w:spacing w:line="415" w:lineRule="exact"/>
        <w:ind w:left="722" w:right="126" w:hangingChars="230" w:hanging="722"/>
      </w:pPr>
      <w:r w:rsidRPr="00FF7E07">
        <w:rPr>
          <w:spacing w:val="-6"/>
        </w:rPr>
        <w:t>本獎學金名額每學年度大學部</w:t>
      </w:r>
      <w:r w:rsidR="00AD1613" w:rsidRPr="00FF7E07">
        <w:rPr>
          <w:rFonts w:hint="eastAsia"/>
          <w:spacing w:val="-6"/>
        </w:rPr>
        <w:t>二</w:t>
      </w:r>
      <w:r w:rsidRPr="00FF7E07">
        <w:rPr>
          <w:spacing w:val="-6"/>
        </w:rPr>
        <w:t>名，每名新台幣壹</w:t>
      </w:r>
      <w:r w:rsidRPr="00FF7E07">
        <w:rPr>
          <w:spacing w:val="-4"/>
        </w:rPr>
        <w:t>萬元整。</w:t>
      </w:r>
    </w:p>
    <w:p w14:paraId="7101E440" w14:textId="422F026D" w:rsidR="002E0E20" w:rsidRPr="00AD1613" w:rsidRDefault="002200A5" w:rsidP="00FF7E07">
      <w:pPr>
        <w:pStyle w:val="a3"/>
        <w:numPr>
          <w:ilvl w:val="0"/>
          <w:numId w:val="1"/>
        </w:numPr>
        <w:adjustRightInd w:val="0"/>
        <w:snapToGrid w:val="0"/>
        <w:spacing w:line="415" w:lineRule="exact"/>
        <w:ind w:left="724" w:right="126" w:hangingChars="230" w:hanging="724"/>
      </w:pPr>
      <w:r w:rsidRPr="00FF7E07">
        <w:rPr>
          <w:spacing w:val="-5"/>
        </w:rPr>
        <w:t>本獎學金獎助對象如下：</w:t>
      </w:r>
    </w:p>
    <w:p w14:paraId="3F67A6B8" w14:textId="02DD93FB" w:rsidR="00FF7E07" w:rsidRDefault="002200A5" w:rsidP="00FF7E07">
      <w:pPr>
        <w:pStyle w:val="a3"/>
        <w:adjustRightInd w:val="0"/>
        <w:snapToGrid w:val="0"/>
        <w:spacing w:line="252" w:lineRule="auto"/>
        <w:ind w:right="128" w:firstLineChars="224" w:firstLine="708"/>
      </w:pPr>
      <w:r w:rsidRPr="00AD1613">
        <w:rPr>
          <w:spacing w:val="-4"/>
        </w:rPr>
        <w:t>(</w:t>
      </w:r>
      <w:proofErr w:type="gramStart"/>
      <w:r w:rsidRPr="00AD1613">
        <w:rPr>
          <w:spacing w:val="-4"/>
        </w:rPr>
        <w:t>一</w:t>
      </w:r>
      <w:proofErr w:type="gramEnd"/>
      <w:r w:rsidRPr="00AD1613">
        <w:rPr>
          <w:spacing w:val="-4"/>
        </w:rPr>
        <w:t>)就讀本</w:t>
      </w:r>
      <w:proofErr w:type="gramStart"/>
      <w:r w:rsidRPr="00AD1613">
        <w:rPr>
          <w:spacing w:val="-4"/>
        </w:rPr>
        <w:t>學系</w:t>
      </w:r>
      <w:r w:rsidR="00671719" w:rsidRPr="003D618F">
        <w:rPr>
          <w:rFonts w:hint="eastAsia"/>
          <w:color w:val="000000" w:themeColor="text1"/>
          <w:spacing w:val="-4"/>
        </w:rPr>
        <w:t>本國</w:t>
      </w:r>
      <w:proofErr w:type="gramEnd"/>
      <w:r w:rsidR="00671719" w:rsidRPr="003D618F">
        <w:rPr>
          <w:rFonts w:hint="eastAsia"/>
          <w:color w:val="000000" w:themeColor="text1"/>
          <w:spacing w:val="-4"/>
        </w:rPr>
        <w:t>籍</w:t>
      </w:r>
      <w:r w:rsidRPr="00AD1613">
        <w:rPr>
          <w:spacing w:val="-4"/>
        </w:rPr>
        <w:t>大學部</w:t>
      </w:r>
      <w:r w:rsidR="003D618F" w:rsidRPr="003D618F">
        <w:rPr>
          <w:rFonts w:hint="eastAsia"/>
          <w:color w:val="C00000"/>
          <w:spacing w:val="-4"/>
        </w:rPr>
        <w:t>一</w:t>
      </w:r>
      <w:r w:rsidR="003D618F">
        <w:rPr>
          <w:rFonts w:hint="eastAsia"/>
          <w:spacing w:val="-4"/>
        </w:rPr>
        <w:t>、</w:t>
      </w:r>
      <w:r w:rsidRPr="00AD1613">
        <w:rPr>
          <w:spacing w:val="-4"/>
        </w:rPr>
        <w:t>二、三、四年級。</w:t>
      </w:r>
    </w:p>
    <w:p w14:paraId="750319EB" w14:textId="3D279C5E" w:rsidR="00FF7E07" w:rsidRPr="00B82B69" w:rsidRDefault="002200A5" w:rsidP="00FF7E07">
      <w:pPr>
        <w:pStyle w:val="a3"/>
        <w:adjustRightInd w:val="0"/>
        <w:snapToGrid w:val="0"/>
        <w:spacing w:line="252" w:lineRule="auto"/>
        <w:ind w:leftChars="323" w:left="1419" w:right="128" w:hangingChars="224" w:hanging="708"/>
        <w:rPr>
          <w:rFonts w:cs="新細明體"/>
          <w:color w:val="000000" w:themeColor="text1"/>
          <w:spacing w:val="11"/>
        </w:rPr>
      </w:pPr>
      <w:r w:rsidRPr="00AD1613">
        <w:rPr>
          <w:spacing w:val="-4"/>
        </w:rPr>
        <w:t>(二)上學</w:t>
      </w:r>
      <w:r w:rsidRPr="00B82B69">
        <w:rPr>
          <w:color w:val="000000" w:themeColor="text1"/>
          <w:spacing w:val="-4"/>
        </w:rPr>
        <w:t>年度學業</w:t>
      </w:r>
      <w:r w:rsidR="00734AAC" w:rsidRPr="00B82B69">
        <w:rPr>
          <w:rFonts w:hint="eastAsia"/>
          <w:color w:val="000000" w:themeColor="text1"/>
          <w:spacing w:val="-4"/>
        </w:rPr>
        <w:t>總成績達60分以上</w:t>
      </w:r>
      <w:r w:rsidRPr="00B82B69">
        <w:rPr>
          <w:color w:val="000000" w:themeColor="text1"/>
          <w:spacing w:val="-4"/>
        </w:rPr>
        <w:t>、操</w:t>
      </w:r>
      <w:r w:rsidRPr="00B82B69">
        <w:rPr>
          <w:color w:val="000000" w:themeColor="text1"/>
          <w:spacing w:val="11"/>
        </w:rPr>
        <w:t>行成績八十分以上者</w:t>
      </w:r>
      <w:r w:rsidR="00AD1613" w:rsidRPr="00B82B69">
        <w:rPr>
          <w:rFonts w:cs="新細明體" w:hint="eastAsia"/>
          <w:color w:val="000000" w:themeColor="text1"/>
          <w:spacing w:val="11"/>
        </w:rPr>
        <w:t>。</w:t>
      </w:r>
    </w:p>
    <w:p w14:paraId="568FA52A" w14:textId="7416A36D" w:rsidR="002E0E20" w:rsidRPr="00B82B69" w:rsidRDefault="002200A5" w:rsidP="00FF7E07">
      <w:pPr>
        <w:pStyle w:val="a3"/>
        <w:adjustRightInd w:val="0"/>
        <w:snapToGrid w:val="0"/>
        <w:spacing w:line="252" w:lineRule="auto"/>
        <w:ind w:leftChars="323" w:left="1419" w:right="128" w:hangingChars="224" w:hanging="708"/>
        <w:rPr>
          <w:color w:val="000000" w:themeColor="text1"/>
          <w:spacing w:val="-5"/>
        </w:rPr>
      </w:pPr>
      <w:r w:rsidRPr="00B82B69">
        <w:rPr>
          <w:color w:val="000000" w:themeColor="text1"/>
          <w:spacing w:val="-4"/>
        </w:rPr>
        <w:t>(三)</w:t>
      </w:r>
      <w:r w:rsidR="00FF7E07" w:rsidRPr="00B82B69">
        <w:rPr>
          <w:rFonts w:hint="eastAsia"/>
          <w:color w:val="000000" w:themeColor="text1"/>
          <w:spacing w:val="-4"/>
        </w:rPr>
        <w:t>家庭清寒者</w:t>
      </w:r>
      <w:r w:rsidRPr="00B82B69">
        <w:rPr>
          <w:color w:val="000000" w:themeColor="text1"/>
          <w:spacing w:val="-5"/>
        </w:rPr>
        <w:t>。</w:t>
      </w:r>
    </w:p>
    <w:p w14:paraId="68137271" w14:textId="5C259FBA" w:rsidR="00FF7E07" w:rsidRPr="00B82B69" w:rsidRDefault="00FF7E07" w:rsidP="00FF7E07">
      <w:pPr>
        <w:pStyle w:val="a3"/>
        <w:numPr>
          <w:ilvl w:val="0"/>
          <w:numId w:val="1"/>
        </w:numPr>
        <w:adjustRightInd w:val="0"/>
        <w:snapToGrid w:val="0"/>
        <w:spacing w:line="254" w:lineRule="auto"/>
        <w:ind w:left="706" w:right="123" w:hangingChars="225" w:hanging="706"/>
        <w:rPr>
          <w:color w:val="000000" w:themeColor="text1"/>
          <w:spacing w:val="-6"/>
        </w:rPr>
      </w:pPr>
      <w:r w:rsidRPr="00B82B69">
        <w:rPr>
          <w:rFonts w:hint="eastAsia"/>
          <w:color w:val="000000" w:themeColor="text1"/>
          <w:spacing w:val="-6"/>
        </w:rPr>
        <w:t>凡符合本辦法第四條規定之學生，應於規定日期內辦理申請，並</w:t>
      </w:r>
      <w:proofErr w:type="gramStart"/>
      <w:r w:rsidRPr="00B82B69">
        <w:rPr>
          <w:rFonts w:hint="eastAsia"/>
          <w:color w:val="000000" w:themeColor="text1"/>
          <w:spacing w:val="-6"/>
        </w:rPr>
        <w:t>備妥提繳</w:t>
      </w:r>
      <w:proofErr w:type="gramEnd"/>
      <w:r w:rsidRPr="00B82B69">
        <w:rPr>
          <w:rFonts w:hint="eastAsia"/>
          <w:color w:val="000000" w:themeColor="text1"/>
          <w:spacing w:val="-6"/>
        </w:rPr>
        <w:t>以下資料：</w:t>
      </w:r>
    </w:p>
    <w:p w14:paraId="6859CF24" w14:textId="436F31E0" w:rsidR="00FF7E07" w:rsidRPr="00B82B69" w:rsidRDefault="00FF7E07" w:rsidP="00FF7E07">
      <w:pPr>
        <w:pStyle w:val="a3"/>
        <w:numPr>
          <w:ilvl w:val="0"/>
          <w:numId w:val="3"/>
        </w:numPr>
        <w:adjustRightInd w:val="0"/>
        <w:snapToGrid w:val="0"/>
        <w:spacing w:line="254" w:lineRule="auto"/>
        <w:ind w:right="123" w:firstLine="229"/>
        <w:rPr>
          <w:color w:val="000000" w:themeColor="text1"/>
          <w:spacing w:val="-6"/>
        </w:rPr>
      </w:pPr>
      <w:r w:rsidRPr="00B82B69">
        <w:rPr>
          <w:rFonts w:hint="eastAsia"/>
          <w:color w:val="000000" w:themeColor="text1"/>
          <w:spacing w:val="-5"/>
        </w:rPr>
        <w:t>自傳(含申請理由、就</w:t>
      </w:r>
      <w:r w:rsidR="004D2E06" w:rsidRPr="00B82B69">
        <w:rPr>
          <w:rFonts w:hint="eastAsia"/>
          <w:color w:val="000000" w:themeColor="text1"/>
          <w:spacing w:val="-5"/>
        </w:rPr>
        <w:t>學</w:t>
      </w:r>
      <w:r w:rsidRPr="00B82B69">
        <w:rPr>
          <w:rFonts w:hint="eastAsia"/>
          <w:color w:val="000000" w:themeColor="text1"/>
          <w:spacing w:val="-5"/>
        </w:rPr>
        <w:t>心得等，約一頁)</w:t>
      </w:r>
    </w:p>
    <w:p w14:paraId="4885C865" w14:textId="586C9369" w:rsidR="00FF7E07" w:rsidRPr="00B82B69" w:rsidRDefault="00FF7E07" w:rsidP="00FF7E07">
      <w:pPr>
        <w:pStyle w:val="a3"/>
        <w:numPr>
          <w:ilvl w:val="0"/>
          <w:numId w:val="3"/>
        </w:numPr>
        <w:adjustRightInd w:val="0"/>
        <w:snapToGrid w:val="0"/>
        <w:spacing w:line="254" w:lineRule="auto"/>
        <w:ind w:right="123" w:firstLine="229"/>
        <w:rPr>
          <w:color w:val="000000" w:themeColor="text1"/>
          <w:spacing w:val="-6"/>
        </w:rPr>
      </w:pPr>
      <w:r w:rsidRPr="00B82B69">
        <w:rPr>
          <w:rFonts w:hint="eastAsia"/>
          <w:color w:val="000000" w:themeColor="text1"/>
          <w:spacing w:val="-5"/>
        </w:rPr>
        <w:t>需檢具中低收入戶證明或其他清寒證明</w:t>
      </w:r>
    </w:p>
    <w:p w14:paraId="0ABC25C7" w14:textId="75F60599" w:rsidR="00FF7E07" w:rsidRPr="00B82B69" w:rsidRDefault="00FF7E07" w:rsidP="00FF7E07">
      <w:pPr>
        <w:pStyle w:val="a3"/>
        <w:numPr>
          <w:ilvl w:val="0"/>
          <w:numId w:val="3"/>
        </w:numPr>
        <w:adjustRightInd w:val="0"/>
        <w:snapToGrid w:val="0"/>
        <w:spacing w:line="254" w:lineRule="auto"/>
        <w:ind w:right="123" w:firstLine="229"/>
        <w:rPr>
          <w:color w:val="000000" w:themeColor="text1"/>
          <w:spacing w:val="-6"/>
        </w:rPr>
      </w:pPr>
      <w:r w:rsidRPr="00B82B69">
        <w:rPr>
          <w:rFonts w:hint="eastAsia"/>
          <w:color w:val="000000" w:themeColor="text1"/>
          <w:spacing w:val="-6"/>
        </w:rPr>
        <w:t>前一學年度學業成績單</w:t>
      </w:r>
      <w:r w:rsidR="003D618F" w:rsidRPr="00B82B69">
        <w:rPr>
          <w:rFonts w:hint="eastAsia"/>
          <w:color w:val="000000" w:themeColor="text1"/>
          <w:spacing w:val="-6"/>
        </w:rPr>
        <w:t>(大一生</w:t>
      </w:r>
      <w:proofErr w:type="gramStart"/>
      <w:r w:rsidR="003D618F" w:rsidRPr="00B82B69">
        <w:rPr>
          <w:rFonts w:hint="eastAsia"/>
          <w:color w:val="000000" w:themeColor="text1"/>
          <w:spacing w:val="-6"/>
        </w:rPr>
        <w:t>需繳高</w:t>
      </w:r>
      <w:proofErr w:type="gramEnd"/>
      <w:r w:rsidR="003D618F" w:rsidRPr="00B82B69">
        <w:rPr>
          <w:rFonts w:hint="eastAsia"/>
          <w:color w:val="000000" w:themeColor="text1"/>
          <w:spacing w:val="-6"/>
        </w:rPr>
        <w:t>三成績單)</w:t>
      </w:r>
    </w:p>
    <w:p w14:paraId="2611C788" w14:textId="18E8C3BD" w:rsidR="00FF7E07" w:rsidRDefault="00FF7E07" w:rsidP="00FF7E07">
      <w:pPr>
        <w:pStyle w:val="a3"/>
        <w:numPr>
          <w:ilvl w:val="0"/>
          <w:numId w:val="3"/>
        </w:numPr>
        <w:adjustRightInd w:val="0"/>
        <w:snapToGrid w:val="0"/>
        <w:spacing w:line="254" w:lineRule="auto"/>
        <w:ind w:right="123" w:firstLine="229"/>
        <w:rPr>
          <w:spacing w:val="-6"/>
        </w:rPr>
      </w:pPr>
      <w:r>
        <w:rPr>
          <w:rFonts w:hint="eastAsia"/>
          <w:spacing w:val="-6"/>
        </w:rPr>
        <w:t>在學證明</w:t>
      </w:r>
    </w:p>
    <w:p w14:paraId="6F6EEEAD" w14:textId="0B31AC60" w:rsidR="00FF7E07" w:rsidRPr="00FF7E07" w:rsidRDefault="002200A5" w:rsidP="00FF7E07">
      <w:pPr>
        <w:pStyle w:val="a3"/>
        <w:numPr>
          <w:ilvl w:val="0"/>
          <w:numId w:val="7"/>
        </w:numPr>
        <w:adjustRightInd w:val="0"/>
        <w:snapToGrid w:val="0"/>
        <w:spacing w:line="254" w:lineRule="auto"/>
        <w:ind w:left="722" w:right="128" w:hangingChars="230" w:hanging="722"/>
      </w:pPr>
      <w:r w:rsidRPr="00FF7E07">
        <w:rPr>
          <w:spacing w:val="-6"/>
        </w:rPr>
        <w:t>本獎學金申請日期為每年九月一日至九月卅日止</w:t>
      </w:r>
      <w:r w:rsidR="004D2E06">
        <w:rPr>
          <w:rFonts w:hint="eastAsia"/>
          <w:spacing w:val="-6"/>
        </w:rPr>
        <w:t>，由</w:t>
      </w:r>
      <w:r w:rsidR="004D2E06" w:rsidRPr="00FF7E07">
        <w:rPr>
          <w:spacing w:val="-5"/>
        </w:rPr>
        <w:t>獎學金審核委員</w:t>
      </w:r>
      <w:r w:rsidR="00A348A0">
        <w:rPr>
          <w:rFonts w:hint="eastAsia"/>
          <w:spacing w:val="-5"/>
        </w:rPr>
        <w:t>初審</w:t>
      </w:r>
      <w:r w:rsidR="00702516">
        <w:rPr>
          <w:rFonts w:hint="eastAsia"/>
          <w:spacing w:val="-5"/>
        </w:rPr>
        <w:t>，</w:t>
      </w:r>
      <w:r w:rsidR="00A348A0">
        <w:rPr>
          <w:rFonts w:hint="eastAsia"/>
          <w:spacing w:val="-5"/>
        </w:rPr>
        <w:t>提交</w:t>
      </w:r>
      <w:r w:rsidR="00702516">
        <w:rPr>
          <w:rFonts w:hint="eastAsia"/>
          <w:spacing w:val="-5"/>
        </w:rPr>
        <w:t>數</w:t>
      </w:r>
      <w:r w:rsidR="00A348A0">
        <w:rPr>
          <w:rFonts w:hint="eastAsia"/>
          <w:spacing w:val="-5"/>
        </w:rPr>
        <w:t>名學生</w:t>
      </w:r>
      <w:r w:rsidR="00702516">
        <w:rPr>
          <w:rFonts w:hint="eastAsia"/>
          <w:spacing w:val="-5"/>
        </w:rPr>
        <w:t>至</w:t>
      </w:r>
      <w:r w:rsidR="00A348A0">
        <w:rPr>
          <w:rFonts w:hint="eastAsia"/>
          <w:spacing w:val="-5"/>
        </w:rPr>
        <w:t>譚建華教授遺屬</w:t>
      </w:r>
      <w:r w:rsidR="00702516">
        <w:rPr>
          <w:rFonts w:hint="eastAsia"/>
          <w:spacing w:val="-5"/>
        </w:rPr>
        <w:t>進行</w:t>
      </w:r>
      <w:proofErr w:type="gramStart"/>
      <w:r w:rsidR="00A348A0">
        <w:rPr>
          <w:rFonts w:hint="eastAsia"/>
          <w:spacing w:val="-5"/>
        </w:rPr>
        <w:t>複</w:t>
      </w:r>
      <w:proofErr w:type="gramEnd"/>
      <w:r w:rsidR="00A348A0">
        <w:rPr>
          <w:rFonts w:hint="eastAsia"/>
          <w:spacing w:val="-5"/>
        </w:rPr>
        <w:t>審</w:t>
      </w:r>
      <w:r w:rsidR="00702516">
        <w:rPr>
          <w:rFonts w:hint="eastAsia"/>
          <w:spacing w:val="-5"/>
        </w:rPr>
        <w:t>決定獲獎者</w:t>
      </w:r>
      <w:r w:rsidR="00A348A0">
        <w:rPr>
          <w:rFonts w:hint="eastAsia"/>
          <w:spacing w:val="-5"/>
        </w:rPr>
        <w:t>，</w:t>
      </w:r>
      <w:r w:rsidR="00702516">
        <w:rPr>
          <w:rFonts w:hint="eastAsia"/>
          <w:spacing w:val="-5"/>
        </w:rPr>
        <w:t>並由</w:t>
      </w:r>
      <w:r w:rsidR="00A348A0" w:rsidRPr="00FF7E07">
        <w:rPr>
          <w:spacing w:val="-5"/>
        </w:rPr>
        <w:t>獎學金審核委員</w:t>
      </w:r>
      <w:r w:rsidR="00A348A0">
        <w:rPr>
          <w:rFonts w:hint="eastAsia"/>
          <w:spacing w:val="-5"/>
        </w:rPr>
        <w:t>會公布</w:t>
      </w:r>
      <w:r w:rsidR="00702516">
        <w:rPr>
          <w:rFonts w:hint="eastAsia"/>
          <w:spacing w:val="-5"/>
        </w:rPr>
        <w:t>獲獎名單</w:t>
      </w:r>
      <w:r w:rsidR="00A348A0">
        <w:rPr>
          <w:rFonts w:hint="eastAsia"/>
          <w:spacing w:val="-5"/>
        </w:rPr>
        <w:t>。</w:t>
      </w:r>
    </w:p>
    <w:p w14:paraId="12BBECFC" w14:textId="7A50CC2F" w:rsidR="002E0E20" w:rsidRPr="00AD1613" w:rsidRDefault="002200A5" w:rsidP="00FF7E07">
      <w:pPr>
        <w:pStyle w:val="a3"/>
        <w:numPr>
          <w:ilvl w:val="0"/>
          <w:numId w:val="7"/>
        </w:numPr>
        <w:adjustRightInd w:val="0"/>
        <w:snapToGrid w:val="0"/>
        <w:spacing w:line="413" w:lineRule="exact"/>
        <w:ind w:left="724" w:right="128" w:hangingChars="230" w:hanging="724"/>
      </w:pPr>
      <w:r w:rsidRPr="00FF7E07">
        <w:rPr>
          <w:spacing w:val="-5"/>
        </w:rPr>
        <w:t>本辦法如有未盡事宜得由審核委員會修定。</w:t>
      </w:r>
    </w:p>
    <w:p w14:paraId="4E7F4CCC" w14:textId="77777777" w:rsidR="002E0E20" w:rsidRDefault="002E0E20" w:rsidP="00FF7E07">
      <w:pPr>
        <w:pStyle w:val="a3"/>
        <w:adjustRightInd w:val="0"/>
        <w:snapToGrid w:val="0"/>
        <w:ind w:left="460" w:hangingChars="230" w:hanging="460"/>
        <w:rPr>
          <w:sz w:val="20"/>
        </w:rPr>
      </w:pPr>
    </w:p>
    <w:sectPr w:rsidR="002E0E20">
      <w:type w:val="continuous"/>
      <w:pgSz w:w="11910" w:h="16850"/>
      <w:pgMar w:top="1560" w:right="110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B3584" w14:textId="77777777" w:rsidR="00765003" w:rsidRDefault="00765003" w:rsidP="002C02C3">
      <w:r>
        <w:separator/>
      </w:r>
    </w:p>
  </w:endnote>
  <w:endnote w:type="continuationSeparator" w:id="0">
    <w:p w14:paraId="2953A83B" w14:textId="77777777" w:rsidR="00765003" w:rsidRDefault="00765003" w:rsidP="002C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8A891" w14:textId="77777777" w:rsidR="00765003" w:rsidRDefault="00765003" w:rsidP="002C02C3">
      <w:r>
        <w:separator/>
      </w:r>
    </w:p>
  </w:footnote>
  <w:footnote w:type="continuationSeparator" w:id="0">
    <w:p w14:paraId="3D3A289A" w14:textId="77777777" w:rsidR="00765003" w:rsidRDefault="00765003" w:rsidP="002C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6D0"/>
    <w:multiLevelType w:val="hybridMultilevel"/>
    <w:tmpl w:val="DB50359C"/>
    <w:lvl w:ilvl="0" w:tplc="0638E7E8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A47F4C"/>
    <w:multiLevelType w:val="hybridMultilevel"/>
    <w:tmpl w:val="13085D88"/>
    <w:lvl w:ilvl="0" w:tplc="D73EF292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</w:lvl>
    <w:lvl w:ilvl="3" w:tplc="0409000F" w:tentative="1">
      <w:start w:val="1"/>
      <w:numFmt w:val="decimal"/>
      <w:lvlText w:val="%4."/>
      <w:lvlJc w:val="left"/>
      <w:pPr>
        <w:ind w:left="2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</w:lvl>
    <w:lvl w:ilvl="6" w:tplc="0409000F" w:tentative="1">
      <w:start w:val="1"/>
      <w:numFmt w:val="decimal"/>
      <w:lvlText w:val="%7."/>
      <w:lvlJc w:val="left"/>
      <w:pPr>
        <w:ind w:left="3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</w:lvl>
  </w:abstractNum>
  <w:abstractNum w:abstractNumId="2" w15:restartNumberingAfterBreak="0">
    <w:nsid w:val="278C5296"/>
    <w:multiLevelType w:val="hybridMultilevel"/>
    <w:tmpl w:val="ACD4D57C"/>
    <w:lvl w:ilvl="0" w:tplc="2B64EBDA">
      <w:start w:val="1"/>
      <w:numFmt w:val="taiwaneseCountingThousand"/>
      <w:lvlText w:val="%1、"/>
      <w:lvlJc w:val="left"/>
      <w:pPr>
        <w:ind w:left="8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</w:lvl>
    <w:lvl w:ilvl="3" w:tplc="0409000F" w:tentative="1">
      <w:start w:val="1"/>
      <w:numFmt w:val="decimal"/>
      <w:lvlText w:val="%4."/>
      <w:lvlJc w:val="left"/>
      <w:pPr>
        <w:ind w:left="2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</w:lvl>
    <w:lvl w:ilvl="6" w:tplc="0409000F" w:tentative="1">
      <w:start w:val="1"/>
      <w:numFmt w:val="decimal"/>
      <w:lvlText w:val="%7."/>
      <w:lvlJc w:val="left"/>
      <w:pPr>
        <w:ind w:left="3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</w:lvl>
  </w:abstractNum>
  <w:abstractNum w:abstractNumId="3" w15:restartNumberingAfterBreak="0">
    <w:nsid w:val="3F85018E"/>
    <w:multiLevelType w:val="hybridMultilevel"/>
    <w:tmpl w:val="5D865094"/>
    <w:lvl w:ilvl="0" w:tplc="B73A9DC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45592A"/>
    <w:multiLevelType w:val="hybridMultilevel"/>
    <w:tmpl w:val="BD38AA74"/>
    <w:lvl w:ilvl="0" w:tplc="D73EF29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8010C4"/>
    <w:multiLevelType w:val="hybridMultilevel"/>
    <w:tmpl w:val="B2A880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B24E7A"/>
    <w:multiLevelType w:val="hybridMultilevel"/>
    <w:tmpl w:val="4B4CF0C0"/>
    <w:lvl w:ilvl="0" w:tplc="5C5CA39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20"/>
    <w:rsid w:val="000B2377"/>
    <w:rsid w:val="00173189"/>
    <w:rsid w:val="002200A5"/>
    <w:rsid w:val="002B75C0"/>
    <w:rsid w:val="002C02C3"/>
    <w:rsid w:val="002E0E20"/>
    <w:rsid w:val="003D618F"/>
    <w:rsid w:val="004D2E06"/>
    <w:rsid w:val="00506A23"/>
    <w:rsid w:val="00522052"/>
    <w:rsid w:val="00671719"/>
    <w:rsid w:val="00702516"/>
    <w:rsid w:val="00734AAC"/>
    <w:rsid w:val="00765003"/>
    <w:rsid w:val="009E2D86"/>
    <w:rsid w:val="00A348A0"/>
    <w:rsid w:val="00AD1613"/>
    <w:rsid w:val="00B82B69"/>
    <w:rsid w:val="00CF4868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CA2FD"/>
  <w15:docId w15:val="{C20768D6-688C-452B-94BC-99772F7F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46"/>
      <w:ind w:left="43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C0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02C3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C0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02C3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 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系友會：           審核結果：           初審員：</dc:title>
  <dc:creator>林義豐</dc:creator>
  <dc:description/>
  <cp:lastModifiedBy>user</cp:lastModifiedBy>
  <cp:revision>2</cp:revision>
  <dcterms:created xsi:type="dcterms:W3CDTF">2024-05-23T00:41:00Z</dcterms:created>
  <dcterms:modified xsi:type="dcterms:W3CDTF">2024-05-23T00:41:00Z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D:20231121054028</vt:lpwstr>
  </property>
</Properties>
</file>